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0A3BB" w14:textId="402AAA34" w:rsidR="00B71980" w:rsidRPr="00B71980" w:rsidRDefault="00B71980" w:rsidP="00B71980">
      <w:pPr>
        <w:jc w:val="center"/>
        <w:rPr>
          <w:rFonts w:asciiTheme="majorBidi" w:hAnsiTheme="majorBidi" w:cstheme="majorBidi"/>
          <w:sz w:val="48"/>
          <w:szCs w:val="48"/>
        </w:rPr>
      </w:pPr>
      <w:r w:rsidRPr="00B71980">
        <w:rPr>
          <w:rFonts w:asciiTheme="majorBidi" w:hAnsiTheme="majorBidi" w:cstheme="majorBidi"/>
          <w:sz w:val="48"/>
          <w:szCs w:val="48"/>
        </w:rPr>
        <w:t xml:space="preserve">A Discrete Event System Simulation of the Mercedes AMG Petronas F1 Team at the Austrian Grand Prix </w:t>
      </w:r>
    </w:p>
    <w:p w14:paraId="3FB60CE3" w14:textId="0B85AA82" w:rsidR="00B71980" w:rsidRPr="00B71980" w:rsidRDefault="00B71980" w:rsidP="00B71980">
      <w:pPr>
        <w:jc w:val="center"/>
        <w:rPr>
          <w:rFonts w:asciiTheme="majorBidi" w:hAnsiTheme="majorBidi" w:cstheme="majorBidi"/>
          <w:sz w:val="36"/>
          <w:szCs w:val="36"/>
        </w:rPr>
      </w:pPr>
      <w:r w:rsidRPr="00B71980">
        <w:rPr>
          <w:rFonts w:asciiTheme="majorBidi" w:hAnsiTheme="majorBidi" w:cstheme="majorBidi"/>
          <w:sz w:val="36"/>
          <w:szCs w:val="36"/>
        </w:rPr>
        <w:t>CSCI B450</w:t>
      </w:r>
    </w:p>
    <w:p w14:paraId="461923AD" w14:textId="3D5E7274" w:rsidR="00B71980" w:rsidRPr="00B71980" w:rsidRDefault="00B71980" w:rsidP="00B71980">
      <w:pPr>
        <w:jc w:val="center"/>
        <w:rPr>
          <w:rFonts w:asciiTheme="majorBidi" w:hAnsiTheme="majorBidi" w:cstheme="majorBidi"/>
          <w:sz w:val="20"/>
          <w:szCs w:val="20"/>
        </w:rPr>
      </w:pPr>
      <w:r w:rsidRPr="00B71980">
        <w:rPr>
          <w:rFonts w:asciiTheme="majorBidi" w:hAnsiTheme="majorBidi" w:cstheme="majorBidi"/>
          <w:sz w:val="20"/>
          <w:szCs w:val="20"/>
        </w:rPr>
        <w:t>Jarrett Kizer</w:t>
      </w:r>
    </w:p>
    <w:p w14:paraId="4D7A7B10" w14:textId="4CE541DD" w:rsidR="00B71980" w:rsidRPr="00B71980" w:rsidRDefault="00B71980" w:rsidP="00B71980">
      <w:pPr>
        <w:jc w:val="center"/>
        <w:rPr>
          <w:rFonts w:asciiTheme="majorBidi" w:hAnsiTheme="majorBidi" w:cstheme="majorBidi"/>
          <w:sz w:val="20"/>
          <w:szCs w:val="20"/>
        </w:rPr>
      </w:pPr>
      <w:r w:rsidRPr="00B71980">
        <w:rPr>
          <w:rFonts w:asciiTheme="majorBidi" w:hAnsiTheme="majorBidi" w:cstheme="majorBidi"/>
          <w:sz w:val="20"/>
          <w:szCs w:val="20"/>
        </w:rPr>
        <w:t>December 8, 2023</w:t>
      </w:r>
    </w:p>
    <w:p w14:paraId="121C9E6B" w14:textId="77777777" w:rsidR="00B71980" w:rsidRPr="00B71980" w:rsidRDefault="00B71980">
      <w:pPr>
        <w:rPr>
          <w:rFonts w:asciiTheme="majorBidi" w:hAnsiTheme="majorBidi" w:cstheme="majorBidi"/>
          <w:sz w:val="20"/>
          <w:szCs w:val="20"/>
        </w:rPr>
      </w:pPr>
      <w:r w:rsidRPr="00B71980">
        <w:rPr>
          <w:rFonts w:asciiTheme="majorBidi" w:hAnsiTheme="majorBidi" w:cstheme="majorBidi"/>
          <w:sz w:val="20"/>
          <w:szCs w:val="20"/>
        </w:rPr>
        <w:br w:type="page"/>
      </w:r>
    </w:p>
    <w:p w14:paraId="380086A2" w14:textId="7A7DAFA3" w:rsidR="00B71980" w:rsidRPr="0093700B" w:rsidRDefault="00B71980" w:rsidP="0093700B">
      <w:pPr>
        <w:spacing w:line="360" w:lineRule="auto"/>
        <w:rPr>
          <w:rFonts w:asciiTheme="majorBidi" w:hAnsiTheme="majorBidi" w:cstheme="majorBidi"/>
          <w:sz w:val="24"/>
          <w:szCs w:val="24"/>
        </w:rPr>
      </w:pPr>
      <w:r w:rsidRPr="00B71980">
        <w:rPr>
          <w:rFonts w:ascii="Comic Sans MS" w:hAnsi="Comic Sans MS" w:cstheme="majorBidi"/>
          <w:sz w:val="24"/>
          <w:szCs w:val="24"/>
        </w:rPr>
        <w:lastRenderedPageBreak/>
        <w:tab/>
      </w:r>
      <w:r w:rsidRPr="0093700B">
        <w:rPr>
          <w:rFonts w:asciiTheme="majorBidi" w:hAnsiTheme="majorBidi" w:cstheme="majorBidi"/>
          <w:sz w:val="24"/>
          <w:szCs w:val="24"/>
        </w:rPr>
        <w:t xml:space="preserve">The Austrian Grand Prix in 2023 </w:t>
      </w:r>
      <w:r w:rsidR="002476B0" w:rsidRPr="0093700B">
        <w:rPr>
          <w:rFonts w:asciiTheme="majorBidi" w:hAnsiTheme="majorBidi" w:cstheme="majorBidi"/>
          <w:sz w:val="24"/>
          <w:szCs w:val="24"/>
        </w:rPr>
        <w:t xml:space="preserve">consisted of 20 drivers for 10 teams racing 71 laps around the circuit. In Formula 1, each team </w:t>
      </w:r>
      <w:r w:rsidR="00BF4641">
        <w:rPr>
          <w:rFonts w:asciiTheme="majorBidi" w:hAnsiTheme="majorBidi" w:cstheme="majorBidi"/>
          <w:sz w:val="24"/>
          <w:szCs w:val="24"/>
        </w:rPr>
        <w:t>must</w:t>
      </w:r>
      <w:r w:rsidR="002476B0" w:rsidRPr="0093700B">
        <w:rPr>
          <w:rFonts w:asciiTheme="majorBidi" w:hAnsiTheme="majorBidi" w:cstheme="majorBidi"/>
          <w:sz w:val="24"/>
          <w:szCs w:val="24"/>
        </w:rPr>
        <w:t xml:space="preserve"> </w:t>
      </w:r>
      <w:r w:rsidR="005C059F">
        <w:rPr>
          <w:rFonts w:asciiTheme="majorBidi" w:hAnsiTheme="majorBidi" w:cstheme="majorBidi"/>
          <w:sz w:val="24"/>
          <w:szCs w:val="24"/>
        </w:rPr>
        <w:t xml:space="preserve">create </w:t>
      </w:r>
      <w:r w:rsidR="002E432E">
        <w:rPr>
          <w:rFonts w:asciiTheme="majorBidi" w:hAnsiTheme="majorBidi" w:cstheme="majorBidi"/>
          <w:sz w:val="24"/>
          <w:szCs w:val="24"/>
        </w:rPr>
        <w:t>a</w:t>
      </w:r>
      <w:r w:rsidR="005C059F">
        <w:rPr>
          <w:rFonts w:asciiTheme="majorBidi" w:hAnsiTheme="majorBidi" w:cstheme="majorBidi"/>
          <w:sz w:val="24"/>
          <w:szCs w:val="24"/>
        </w:rPr>
        <w:t xml:space="preserve"> car that meets regulations set by the FIA. S</w:t>
      </w:r>
      <w:r w:rsidR="002476B0" w:rsidRPr="0093700B">
        <w:rPr>
          <w:rFonts w:asciiTheme="majorBidi" w:hAnsiTheme="majorBidi" w:cstheme="majorBidi"/>
          <w:sz w:val="24"/>
          <w:szCs w:val="24"/>
        </w:rPr>
        <w:t xml:space="preserve">o </w:t>
      </w:r>
      <w:r w:rsidR="00BD7EA9">
        <w:rPr>
          <w:rFonts w:asciiTheme="majorBidi" w:hAnsiTheme="majorBidi" w:cstheme="majorBidi"/>
          <w:sz w:val="24"/>
          <w:szCs w:val="24"/>
        </w:rPr>
        <w:t xml:space="preserve">the </w:t>
      </w:r>
      <w:r w:rsidR="002476B0" w:rsidRPr="0093700B">
        <w:rPr>
          <w:rFonts w:asciiTheme="majorBidi" w:hAnsiTheme="majorBidi" w:cstheme="majorBidi"/>
          <w:sz w:val="24"/>
          <w:szCs w:val="24"/>
        </w:rPr>
        <w:t xml:space="preserve">performances of the cars will </w:t>
      </w:r>
      <w:r w:rsidR="00EE5117">
        <w:rPr>
          <w:rFonts w:asciiTheme="majorBidi" w:hAnsiTheme="majorBidi" w:cstheme="majorBidi"/>
          <w:sz w:val="24"/>
          <w:szCs w:val="24"/>
        </w:rPr>
        <w:t>vary</w:t>
      </w:r>
      <w:r w:rsidR="002476B0" w:rsidRPr="0093700B">
        <w:rPr>
          <w:rFonts w:asciiTheme="majorBidi" w:hAnsiTheme="majorBidi" w:cstheme="majorBidi"/>
          <w:sz w:val="24"/>
          <w:szCs w:val="24"/>
        </w:rPr>
        <w:t xml:space="preserve">. </w:t>
      </w:r>
      <w:r w:rsidR="00E23524">
        <w:rPr>
          <w:rFonts w:asciiTheme="majorBidi" w:hAnsiTheme="majorBidi" w:cstheme="majorBidi"/>
          <w:sz w:val="24"/>
          <w:szCs w:val="24"/>
        </w:rPr>
        <w:t xml:space="preserve">To produce a more accurate </w:t>
      </w:r>
      <w:r w:rsidR="00C5178B">
        <w:rPr>
          <w:rFonts w:asciiTheme="majorBidi" w:hAnsiTheme="majorBidi" w:cstheme="majorBidi"/>
          <w:sz w:val="24"/>
          <w:szCs w:val="24"/>
        </w:rPr>
        <w:t>simulation</w:t>
      </w:r>
      <w:r w:rsidR="00E23524">
        <w:rPr>
          <w:rFonts w:asciiTheme="majorBidi" w:hAnsiTheme="majorBidi" w:cstheme="majorBidi"/>
          <w:sz w:val="24"/>
          <w:szCs w:val="24"/>
        </w:rPr>
        <w:t>, a single team was chose</w:t>
      </w:r>
      <w:r w:rsidR="00C5178B">
        <w:rPr>
          <w:rFonts w:asciiTheme="majorBidi" w:hAnsiTheme="majorBidi" w:cstheme="majorBidi"/>
          <w:sz w:val="24"/>
          <w:szCs w:val="24"/>
        </w:rPr>
        <w:t>n</w:t>
      </w:r>
      <w:r w:rsidR="00B37143">
        <w:rPr>
          <w:rFonts w:asciiTheme="majorBidi" w:hAnsiTheme="majorBidi" w:cstheme="majorBidi"/>
          <w:sz w:val="24"/>
          <w:szCs w:val="24"/>
        </w:rPr>
        <w:t xml:space="preserve"> to simulate</w:t>
      </w:r>
      <w:r w:rsidR="002476B0" w:rsidRPr="0093700B">
        <w:rPr>
          <w:rFonts w:asciiTheme="majorBidi" w:hAnsiTheme="majorBidi" w:cstheme="majorBidi"/>
          <w:sz w:val="24"/>
          <w:szCs w:val="24"/>
        </w:rPr>
        <w:t xml:space="preserve">. The goal of this simulation would be to compare two different tire strategies and determine which (if either) was better. </w:t>
      </w:r>
      <w:r w:rsidR="00391FBD">
        <w:rPr>
          <w:rFonts w:asciiTheme="majorBidi" w:hAnsiTheme="majorBidi" w:cstheme="majorBidi"/>
          <w:sz w:val="24"/>
          <w:szCs w:val="24"/>
        </w:rPr>
        <w:t>T</w:t>
      </w:r>
      <w:r w:rsidR="002476B0" w:rsidRPr="0093700B">
        <w:rPr>
          <w:rFonts w:asciiTheme="majorBidi" w:hAnsiTheme="majorBidi" w:cstheme="majorBidi"/>
          <w:sz w:val="24"/>
          <w:szCs w:val="24"/>
        </w:rPr>
        <w:t xml:space="preserve">hree dry tire compounds </w:t>
      </w:r>
      <w:r w:rsidR="00391FBD">
        <w:rPr>
          <w:rFonts w:asciiTheme="majorBidi" w:hAnsiTheme="majorBidi" w:cstheme="majorBidi"/>
          <w:sz w:val="24"/>
          <w:szCs w:val="24"/>
        </w:rPr>
        <w:t xml:space="preserve">are </w:t>
      </w:r>
      <w:r w:rsidR="002476B0" w:rsidRPr="0093700B">
        <w:rPr>
          <w:rFonts w:asciiTheme="majorBidi" w:hAnsiTheme="majorBidi" w:cstheme="majorBidi"/>
          <w:sz w:val="24"/>
          <w:szCs w:val="24"/>
        </w:rPr>
        <w:t>available to use</w:t>
      </w:r>
      <w:r w:rsidR="00CF46B0">
        <w:rPr>
          <w:rFonts w:asciiTheme="majorBidi" w:hAnsiTheme="majorBidi" w:cstheme="majorBidi"/>
          <w:sz w:val="24"/>
          <w:szCs w:val="24"/>
        </w:rPr>
        <w:t xml:space="preserve"> during a given race</w:t>
      </w:r>
      <w:r w:rsidR="002476B0" w:rsidRPr="0093700B">
        <w:rPr>
          <w:rFonts w:asciiTheme="majorBidi" w:hAnsiTheme="majorBidi" w:cstheme="majorBidi"/>
          <w:sz w:val="24"/>
          <w:szCs w:val="24"/>
        </w:rPr>
        <w:t xml:space="preserve">, a soft compound, a medium compound, and a hard compound. During a dry race, a driver must use </w:t>
      </w:r>
      <w:r w:rsidR="0093700B" w:rsidRPr="0093700B">
        <w:rPr>
          <w:rFonts w:asciiTheme="majorBidi" w:hAnsiTheme="majorBidi" w:cstheme="majorBidi"/>
          <w:sz w:val="24"/>
          <w:szCs w:val="24"/>
        </w:rPr>
        <w:t>at least</w:t>
      </w:r>
      <w:r w:rsidR="002476B0" w:rsidRPr="0093700B">
        <w:rPr>
          <w:rFonts w:asciiTheme="majorBidi" w:hAnsiTheme="majorBidi" w:cstheme="majorBidi"/>
          <w:sz w:val="24"/>
          <w:szCs w:val="24"/>
        </w:rPr>
        <w:t xml:space="preserve"> </w:t>
      </w:r>
      <w:r w:rsidR="005A5052">
        <w:rPr>
          <w:rFonts w:asciiTheme="majorBidi" w:hAnsiTheme="majorBidi" w:cstheme="majorBidi"/>
          <w:sz w:val="24"/>
          <w:szCs w:val="24"/>
        </w:rPr>
        <w:t>two</w:t>
      </w:r>
      <w:r w:rsidR="002476B0" w:rsidRPr="0093700B">
        <w:rPr>
          <w:rFonts w:asciiTheme="majorBidi" w:hAnsiTheme="majorBidi" w:cstheme="majorBidi"/>
          <w:sz w:val="24"/>
          <w:szCs w:val="24"/>
        </w:rPr>
        <w:t xml:space="preserve"> different tire compounds. For this simulation</w:t>
      </w:r>
      <w:r w:rsidR="00DF4C6D">
        <w:rPr>
          <w:rFonts w:asciiTheme="majorBidi" w:hAnsiTheme="majorBidi" w:cstheme="majorBidi"/>
          <w:sz w:val="24"/>
          <w:szCs w:val="24"/>
        </w:rPr>
        <w:t>,</w:t>
      </w:r>
      <w:r w:rsidR="002476B0" w:rsidRPr="0093700B">
        <w:rPr>
          <w:rFonts w:asciiTheme="majorBidi" w:hAnsiTheme="majorBidi" w:cstheme="majorBidi"/>
          <w:sz w:val="24"/>
          <w:szCs w:val="24"/>
        </w:rPr>
        <w:t xml:space="preserve"> it is assumed that the same weather, temperature</w:t>
      </w:r>
      <w:r w:rsidR="000A03CA">
        <w:rPr>
          <w:rFonts w:asciiTheme="majorBidi" w:hAnsiTheme="majorBidi" w:cstheme="majorBidi"/>
          <w:sz w:val="24"/>
          <w:szCs w:val="24"/>
        </w:rPr>
        <w:t>,</w:t>
      </w:r>
      <w:r w:rsidR="002476B0" w:rsidRPr="0093700B">
        <w:rPr>
          <w:rFonts w:asciiTheme="majorBidi" w:hAnsiTheme="majorBidi" w:cstheme="majorBidi"/>
          <w:sz w:val="24"/>
          <w:szCs w:val="24"/>
        </w:rPr>
        <w:t xml:space="preserve"> and track conditions as </w:t>
      </w:r>
      <w:r w:rsidR="00DF4C6D">
        <w:rPr>
          <w:rFonts w:asciiTheme="majorBidi" w:hAnsiTheme="majorBidi" w:cstheme="majorBidi"/>
          <w:sz w:val="24"/>
          <w:szCs w:val="24"/>
        </w:rPr>
        <w:t xml:space="preserve">those </w:t>
      </w:r>
      <w:r w:rsidR="002476B0" w:rsidRPr="0093700B">
        <w:rPr>
          <w:rFonts w:asciiTheme="majorBidi" w:hAnsiTheme="majorBidi" w:cstheme="majorBidi"/>
          <w:sz w:val="24"/>
          <w:szCs w:val="24"/>
        </w:rPr>
        <w:t xml:space="preserve">present </w:t>
      </w:r>
      <w:r w:rsidR="004747A7">
        <w:rPr>
          <w:rFonts w:asciiTheme="majorBidi" w:hAnsiTheme="majorBidi" w:cstheme="majorBidi"/>
          <w:sz w:val="24"/>
          <w:szCs w:val="24"/>
        </w:rPr>
        <w:t>from the rea</w:t>
      </w:r>
      <w:r w:rsidR="000A03CA">
        <w:rPr>
          <w:rFonts w:asciiTheme="majorBidi" w:hAnsiTheme="majorBidi" w:cstheme="majorBidi"/>
          <w:sz w:val="24"/>
          <w:szCs w:val="24"/>
        </w:rPr>
        <w:t>l-</w:t>
      </w:r>
      <w:r w:rsidR="004747A7">
        <w:rPr>
          <w:rFonts w:asciiTheme="majorBidi" w:hAnsiTheme="majorBidi" w:cstheme="majorBidi"/>
          <w:sz w:val="24"/>
          <w:szCs w:val="24"/>
        </w:rPr>
        <w:t>world race that the data was collected from.</w:t>
      </w:r>
      <w:r w:rsidR="002476B0" w:rsidRPr="0093700B">
        <w:rPr>
          <w:rFonts w:asciiTheme="majorBidi" w:hAnsiTheme="majorBidi" w:cstheme="majorBidi"/>
          <w:sz w:val="24"/>
          <w:szCs w:val="24"/>
        </w:rPr>
        <w:t xml:space="preserve"> </w:t>
      </w:r>
    </w:p>
    <w:p w14:paraId="332B66BE" w14:textId="2708E63B" w:rsidR="00697AA4" w:rsidRPr="0093700B" w:rsidRDefault="002476B0" w:rsidP="0093700B">
      <w:pPr>
        <w:spacing w:line="360" w:lineRule="auto"/>
        <w:ind w:firstLine="720"/>
        <w:rPr>
          <w:rFonts w:asciiTheme="majorBidi" w:hAnsiTheme="majorBidi" w:cstheme="majorBidi"/>
          <w:sz w:val="24"/>
          <w:szCs w:val="24"/>
        </w:rPr>
      </w:pPr>
      <w:r w:rsidRPr="0093700B">
        <w:rPr>
          <w:rFonts w:asciiTheme="majorBidi" w:hAnsiTheme="majorBidi" w:cstheme="majorBidi"/>
          <w:sz w:val="24"/>
          <w:szCs w:val="24"/>
        </w:rPr>
        <w:t xml:space="preserve">Each trial for this simulation was modeled as a </w:t>
      </w:r>
      <w:r w:rsidR="0013502B">
        <w:rPr>
          <w:rFonts w:asciiTheme="majorBidi" w:hAnsiTheme="majorBidi" w:cstheme="majorBidi"/>
          <w:sz w:val="24"/>
          <w:szCs w:val="24"/>
        </w:rPr>
        <w:t>race at the Austrian Grand Prix</w:t>
      </w:r>
      <w:r w:rsidR="002B266D">
        <w:rPr>
          <w:rFonts w:asciiTheme="majorBidi" w:hAnsiTheme="majorBidi" w:cstheme="majorBidi"/>
          <w:sz w:val="24"/>
          <w:szCs w:val="24"/>
        </w:rPr>
        <w:t>. This</w:t>
      </w:r>
      <w:r w:rsidRPr="0093700B">
        <w:rPr>
          <w:rFonts w:asciiTheme="majorBidi" w:hAnsiTheme="majorBidi" w:cstheme="majorBidi"/>
          <w:sz w:val="24"/>
          <w:szCs w:val="24"/>
        </w:rPr>
        <w:t xml:space="preserve"> mean</w:t>
      </w:r>
      <w:r w:rsidR="002B266D">
        <w:rPr>
          <w:rFonts w:asciiTheme="majorBidi" w:hAnsiTheme="majorBidi" w:cstheme="majorBidi"/>
          <w:sz w:val="24"/>
          <w:szCs w:val="24"/>
        </w:rPr>
        <w:t>s</w:t>
      </w:r>
      <w:r w:rsidRPr="0093700B">
        <w:rPr>
          <w:rFonts w:asciiTheme="majorBidi" w:hAnsiTheme="majorBidi" w:cstheme="majorBidi"/>
          <w:sz w:val="24"/>
          <w:szCs w:val="24"/>
        </w:rPr>
        <w:t xml:space="preserve"> it consisted of 71 lap times, and the total time, minus any time added from safety cars, would be the output of </w:t>
      </w:r>
      <w:r w:rsidR="002B266D">
        <w:rPr>
          <w:rFonts w:asciiTheme="majorBidi" w:hAnsiTheme="majorBidi" w:cstheme="majorBidi"/>
          <w:sz w:val="24"/>
          <w:szCs w:val="24"/>
        </w:rPr>
        <w:t>each</w:t>
      </w:r>
      <w:r w:rsidRPr="0093700B">
        <w:rPr>
          <w:rFonts w:asciiTheme="majorBidi" w:hAnsiTheme="majorBidi" w:cstheme="majorBidi"/>
          <w:sz w:val="24"/>
          <w:szCs w:val="24"/>
        </w:rPr>
        <w:t xml:space="preserve"> </w:t>
      </w:r>
      <w:r w:rsidR="002B266D">
        <w:rPr>
          <w:rFonts w:asciiTheme="majorBidi" w:hAnsiTheme="majorBidi" w:cstheme="majorBidi"/>
          <w:sz w:val="24"/>
          <w:szCs w:val="24"/>
        </w:rPr>
        <w:t>trial</w:t>
      </w:r>
      <w:r w:rsidRPr="0093700B">
        <w:rPr>
          <w:rFonts w:asciiTheme="majorBidi" w:hAnsiTheme="majorBidi" w:cstheme="majorBidi"/>
          <w:sz w:val="24"/>
          <w:szCs w:val="24"/>
        </w:rPr>
        <w:t xml:space="preserve">. </w:t>
      </w:r>
      <w:r w:rsidR="00E44C93">
        <w:rPr>
          <w:rFonts w:asciiTheme="majorBidi" w:hAnsiTheme="majorBidi" w:cstheme="majorBidi"/>
          <w:sz w:val="24"/>
          <w:szCs w:val="24"/>
        </w:rPr>
        <w:t>For the experiments</w:t>
      </w:r>
      <w:r w:rsidR="00041A30">
        <w:rPr>
          <w:rFonts w:asciiTheme="majorBidi" w:hAnsiTheme="majorBidi" w:cstheme="majorBidi"/>
          <w:sz w:val="24"/>
          <w:szCs w:val="24"/>
        </w:rPr>
        <w:t>,</w:t>
      </w:r>
      <w:r w:rsidR="00E44C93">
        <w:rPr>
          <w:rFonts w:asciiTheme="majorBidi" w:hAnsiTheme="majorBidi" w:cstheme="majorBidi"/>
          <w:sz w:val="24"/>
          <w:szCs w:val="24"/>
        </w:rPr>
        <w:t xml:space="preserve"> 400 trials were run for </w:t>
      </w:r>
      <w:r w:rsidR="00FA79A9">
        <w:rPr>
          <w:rFonts w:asciiTheme="majorBidi" w:hAnsiTheme="majorBidi" w:cstheme="majorBidi"/>
          <w:sz w:val="24"/>
          <w:szCs w:val="24"/>
        </w:rPr>
        <w:t xml:space="preserve">both hypothesized parameters. </w:t>
      </w:r>
      <w:r w:rsidRPr="0093700B">
        <w:rPr>
          <w:rFonts w:asciiTheme="majorBidi" w:hAnsiTheme="majorBidi" w:cstheme="majorBidi"/>
          <w:sz w:val="24"/>
          <w:szCs w:val="24"/>
        </w:rPr>
        <w:t>Each lap time consisted of several time factors</w:t>
      </w:r>
      <w:r w:rsidR="00F6593B">
        <w:rPr>
          <w:rFonts w:asciiTheme="majorBidi" w:hAnsiTheme="majorBidi" w:cstheme="majorBidi"/>
          <w:sz w:val="24"/>
          <w:szCs w:val="24"/>
        </w:rPr>
        <w:t xml:space="preserve"> which we will explore</w:t>
      </w:r>
      <w:r w:rsidRPr="0093700B">
        <w:rPr>
          <w:rFonts w:asciiTheme="majorBidi" w:hAnsiTheme="majorBidi" w:cstheme="majorBidi"/>
          <w:sz w:val="24"/>
          <w:szCs w:val="24"/>
        </w:rPr>
        <w:t xml:space="preserve">. </w:t>
      </w:r>
    </w:p>
    <w:p w14:paraId="17198D43" w14:textId="2EC1F002" w:rsidR="00697AA4" w:rsidRPr="0093700B" w:rsidRDefault="00697AA4" w:rsidP="0093700B">
      <w:pPr>
        <w:spacing w:line="360" w:lineRule="auto"/>
        <w:ind w:firstLine="720"/>
        <w:rPr>
          <w:rFonts w:asciiTheme="majorBidi" w:hAnsiTheme="majorBidi" w:cstheme="majorBidi"/>
          <w:sz w:val="24"/>
          <w:szCs w:val="24"/>
        </w:rPr>
      </w:pPr>
      <w:r w:rsidRPr="0093700B">
        <w:rPr>
          <w:rFonts w:asciiTheme="majorBidi" w:hAnsiTheme="majorBidi" w:cstheme="majorBidi"/>
          <w:sz w:val="24"/>
          <w:szCs w:val="24"/>
        </w:rPr>
        <w:t xml:space="preserve">The first one which all the following data was adjusted for was the car weight from fuel usage. Formula 1 cars are not allowed to refuel during a race, due to concerns of it being a fire hazard. According to </w:t>
      </w:r>
      <w:proofErr w:type="spellStart"/>
      <w:r w:rsidRPr="0093700B">
        <w:rPr>
          <w:rFonts w:asciiTheme="majorBidi" w:hAnsiTheme="majorBidi" w:cstheme="majorBidi"/>
          <w:sz w:val="24"/>
          <w:szCs w:val="24"/>
        </w:rPr>
        <w:t>Vyssion</w:t>
      </w:r>
      <w:proofErr w:type="spellEnd"/>
      <w:r w:rsidRPr="0093700B">
        <w:rPr>
          <w:rFonts w:asciiTheme="majorBidi" w:hAnsiTheme="majorBidi" w:cstheme="majorBidi"/>
          <w:sz w:val="24"/>
          <w:szCs w:val="24"/>
        </w:rPr>
        <w:t xml:space="preserve"> and jjn9128</w:t>
      </w:r>
      <w:r w:rsidR="001B5EB7">
        <w:rPr>
          <w:rFonts w:asciiTheme="majorBidi" w:hAnsiTheme="majorBidi" w:cstheme="majorBidi"/>
          <w:sz w:val="24"/>
          <w:szCs w:val="24"/>
        </w:rPr>
        <w:t>,</w:t>
      </w:r>
      <w:r w:rsidRPr="0093700B">
        <w:rPr>
          <w:rFonts w:asciiTheme="majorBidi" w:hAnsiTheme="majorBidi" w:cstheme="majorBidi"/>
          <w:sz w:val="24"/>
          <w:szCs w:val="24"/>
        </w:rPr>
        <w:t xml:space="preserve"> from F1Technical.net, every Kilogram of weight adds </w:t>
      </w:r>
      <w:r w:rsidR="008E6BE8">
        <w:rPr>
          <w:rFonts w:asciiTheme="majorBidi" w:hAnsiTheme="majorBidi" w:cstheme="majorBidi"/>
          <w:sz w:val="24"/>
          <w:szCs w:val="24"/>
        </w:rPr>
        <w:t xml:space="preserve">an average of </w:t>
      </w:r>
      <w:r w:rsidRPr="0093700B">
        <w:rPr>
          <w:rFonts w:asciiTheme="majorBidi" w:hAnsiTheme="majorBidi" w:cstheme="majorBidi"/>
          <w:sz w:val="24"/>
          <w:szCs w:val="24"/>
        </w:rPr>
        <w:t xml:space="preserve">0.03 seconds to the lap time. Also, according to Stefan Kristensen from motorsportexplained.com, F1 cars get an average of 7.1 mpg, for our purposes, this was converted to km/kg, then to kg/lap. The final model which was used is: </w:t>
      </w:r>
    </w:p>
    <w:p w14:paraId="073DA3D9" w14:textId="58AD9AD4" w:rsidR="00697AA4" w:rsidRPr="0093700B" w:rsidRDefault="00697AA4" w:rsidP="0093700B">
      <w:pPr>
        <w:spacing w:line="360" w:lineRule="auto"/>
        <w:ind w:firstLine="720"/>
        <w:rPr>
          <w:rFonts w:asciiTheme="majorBidi" w:hAnsiTheme="majorBidi" w:cstheme="majorBidi"/>
        </w:rPr>
      </w:pPr>
      <w:r w:rsidRPr="0093700B">
        <w:rPr>
          <w:rFonts w:asciiTheme="majorBidi" w:hAnsiTheme="majorBidi" w:cstheme="majorBidi"/>
        </w:rPr>
        <w:t>Fuel Weight Time = 0.03 (Starting Fuel Weight – lap Number * kg/lap)</w:t>
      </w:r>
    </w:p>
    <w:p w14:paraId="527EADBA" w14:textId="013580B5" w:rsidR="00697AA4" w:rsidRPr="0093700B" w:rsidRDefault="002476B0" w:rsidP="0093700B">
      <w:pPr>
        <w:spacing w:line="360" w:lineRule="auto"/>
        <w:ind w:firstLine="720"/>
        <w:rPr>
          <w:rFonts w:asciiTheme="majorBidi" w:hAnsiTheme="majorBidi" w:cstheme="majorBidi"/>
          <w:sz w:val="24"/>
          <w:szCs w:val="24"/>
        </w:rPr>
      </w:pPr>
      <w:r w:rsidRPr="0093700B">
        <w:rPr>
          <w:rFonts w:asciiTheme="majorBidi" w:hAnsiTheme="majorBidi" w:cstheme="majorBidi"/>
          <w:sz w:val="24"/>
          <w:szCs w:val="24"/>
        </w:rPr>
        <w:t>The largest component of</w:t>
      </w:r>
      <w:r w:rsidR="00EE3A8F">
        <w:rPr>
          <w:rFonts w:asciiTheme="majorBidi" w:hAnsiTheme="majorBidi" w:cstheme="majorBidi"/>
          <w:sz w:val="24"/>
          <w:szCs w:val="24"/>
        </w:rPr>
        <w:t xml:space="preserve"> individual lap times</w:t>
      </w:r>
      <w:r w:rsidRPr="0093700B">
        <w:rPr>
          <w:rFonts w:asciiTheme="majorBidi" w:hAnsiTheme="majorBidi" w:cstheme="majorBidi"/>
          <w:sz w:val="24"/>
          <w:szCs w:val="24"/>
        </w:rPr>
        <w:t xml:space="preserve"> is the tire model</w:t>
      </w:r>
      <w:r w:rsidR="00CA723E">
        <w:rPr>
          <w:rFonts w:asciiTheme="majorBidi" w:hAnsiTheme="majorBidi" w:cstheme="majorBidi"/>
          <w:sz w:val="24"/>
          <w:szCs w:val="24"/>
        </w:rPr>
        <w:t>s</w:t>
      </w:r>
      <w:r w:rsidRPr="0093700B">
        <w:rPr>
          <w:rFonts w:asciiTheme="majorBidi" w:hAnsiTheme="majorBidi" w:cstheme="majorBidi"/>
          <w:sz w:val="24"/>
          <w:szCs w:val="24"/>
        </w:rPr>
        <w:t xml:space="preserve">. </w:t>
      </w:r>
      <w:r w:rsidR="00A85D2E" w:rsidRPr="0093700B">
        <w:rPr>
          <w:rFonts w:asciiTheme="majorBidi" w:hAnsiTheme="majorBidi" w:cstheme="majorBidi"/>
          <w:sz w:val="24"/>
          <w:szCs w:val="24"/>
        </w:rPr>
        <w:t>These were created from the real lap times, acquired from th</w:t>
      </w:r>
      <w:r w:rsidR="00C1738F">
        <w:rPr>
          <w:rFonts w:asciiTheme="majorBidi" w:hAnsiTheme="majorBidi" w:cstheme="majorBidi"/>
          <w:sz w:val="24"/>
          <w:szCs w:val="24"/>
        </w:rPr>
        <w:t xml:space="preserve">e </w:t>
      </w:r>
      <w:r w:rsidR="00672A64">
        <w:rPr>
          <w:rFonts w:asciiTheme="majorBidi" w:hAnsiTheme="majorBidi" w:cstheme="majorBidi"/>
          <w:sz w:val="24"/>
          <w:szCs w:val="24"/>
        </w:rPr>
        <w:t>Formula 1 World Championship (1950-2023)</w:t>
      </w:r>
      <w:r w:rsidR="00A85D2E" w:rsidRPr="0093700B">
        <w:rPr>
          <w:rFonts w:asciiTheme="majorBidi" w:hAnsiTheme="majorBidi" w:cstheme="majorBidi"/>
          <w:sz w:val="24"/>
          <w:szCs w:val="24"/>
        </w:rPr>
        <w:t xml:space="preserve"> dataset on Kaggle.com. </w:t>
      </w:r>
      <w:r w:rsidR="007D5318">
        <w:rPr>
          <w:rFonts w:asciiTheme="majorBidi" w:hAnsiTheme="majorBidi" w:cstheme="majorBidi"/>
          <w:sz w:val="24"/>
          <w:szCs w:val="24"/>
        </w:rPr>
        <w:t>A</w:t>
      </w:r>
      <w:r w:rsidR="00A85D2E" w:rsidRPr="0093700B">
        <w:rPr>
          <w:rFonts w:asciiTheme="majorBidi" w:hAnsiTheme="majorBidi" w:cstheme="majorBidi"/>
          <w:sz w:val="24"/>
          <w:szCs w:val="24"/>
        </w:rPr>
        <w:t>ll the lap</w:t>
      </w:r>
      <w:r w:rsidR="0093700B">
        <w:rPr>
          <w:rFonts w:asciiTheme="majorBidi" w:hAnsiTheme="majorBidi" w:cstheme="majorBidi"/>
          <w:sz w:val="24"/>
          <w:szCs w:val="24"/>
        </w:rPr>
        <w:t xml:space="preserve"> </w:t>
      </w:r>
      <w:r w:rsidR="00A85D2E" w:rsidRPr="0093700B">
        <w:rPr>
          <w:rFonts w:asciiTheme="majorBidi" w:hAnsiTheme="majorBidi" w:cstheme="majorBidi"/>
          <w:sz w:val="24"/>
          <w:szCs w:val="24"/>
        </w:rPr>
        <w:t xml:space="preserve">times were adjusted according to the fuel model, to compensate for when during the race the time was collected. </w:t>
      </w:r>
      <w:r w:rsidRPr="0093700B">
        <w:rPr>
          <w:rFonts w:asciiTheme="majorBidi" w:hAnsiTheme="majorBidi" w:cstheme="majorBidi"/>
          <w:sz w:val="24"/>
          <w:szCs w:val="24"/>
        </w:rPr>
        <w:t xml:space="preserve">Seen below in </w:t>
      </w:r>
      <w:r w:rsidR="00FF38F0">
        <w:rPr>
          <w:rFonts w:asciiTheme="majorBidi" w:hAnsiTheme="majorBidi" w:cstheme="majorBidi"/>
          <w:sz w:val="24"/>
          <w:szCs w:val="24"/>
        </w:rPr>
        <w:t>F</w:t>
      </w:r>
      <w:r w:rsidRPr="0093700B">
        <w:rPr>
          <w:rFonts w:asciiTheme="majorBidi" w:hAnsiTheme="majorBidi" w:cstheme="majorBidi"/>
          <w:sz w:val="24"/>
          <w:szCs w:val="24"/>
        </w:rPr>
        <w:t>ig</w:t>
      </w:r>
      <w:r w:rsidR="00697AA4" w:rsidRPr="0093700B">
        <w:rPr>
          <w:rFonts w:asciiTheme="majorBidi" w:hAnsiTheme="majorBidi" w:cstheme="majorBidi"/>
          <w:sz w:val="24"/>
          <w:szCs w:val="24"/>
        </w:rPr>
        <w:t>ure</w:t>
      </w:r>
      <w:r w:rsidRPr="0093700B">
        <w:rPr>
          <w:rFonts w:asciiTheme="majorBidi" w:hAnsiTheme="majorBidi" w:cstheme="majorBidi"/>
          <w:sz w:val="24"/>
          <w:szCs w:val="24"/>
        </w:rPr>
        <w:t xml:space="preserve"> 1 and </w:t>
      </w:r>
      <w:r w:rsidR="00FF38F0">
        <w:rPr>
          <w:rFonts w:asciiTheme="majorBidi" w:hAnsiTheme="majorBidi" w:cstheme="majorBidi"/>
          <w:sz w:val="24"/>
          <w:szCs w:val="24"/>
        </w:rPr>
        <w:t>F</w:t>
      </w:r>
      <w:r w:rsidRPr="0093700B">
        <w:rPr>
          <w:rFonts w:asciiTheme="majorBidi" w:hAnsiTheme="majorBidi" w:cstheme="majorBidi"/>
          <w:sz w:val="24"/>
          <w:szCs w:val="24"/>
        </w:rPr>
        <w:t>ig</w:t>
      </w:r>
      <w:r w:rsidR="00697AA4" w:rsidRPr="0093700B">
        <w:rPr>
          <w:rFonts w:asciiTheme="majorBidi" w:hAnsiTheme="majorBidi" w:cstheme="majorBidi"/>
          <w:sz w:val="24"/>
          <w:szCs w:val="24"/>
        </w:rPr>
        <w:t>ure</w:t>
      </w:r>
      <w:r w:rsidRPr="0093700B">
        <w:rPr>
          <w:rFonts w:asciiTheme="majorBidi" w:hAnsiTheme="majorBidi" w:cstheme="majorBidi"/>
          <w:sz w:val="24"/>
          <w:szCs w:val="24"/>
        </w:rPr>
        <w:t xml:space="preserve"> 2 are the graphs created for the medium and hard compound tires. </w:t>
      </w:r>
      <w:r w:rsidR="00697AA4" w:rsidRPr="0093700B">
        <w:rPr>
          <w:rFonts w:asciiTheme="majorBidi" w:hAnsiTheme="majorBidi" w:cstheme="majorBidi"/>
          <w:sz w:val="24"/>
          <w:szCs w:val="24"/>
        </w:rPr>
        <w:t>The soft tire was not used on race day, however</w:t>
      </w:r>
      <w:r w:rsidR="00FF38F0">
        <w:rPr>
          <w:rFonts w:asciiTheme="majorBidi" w:hAnsiTheme="majorBidi" w:cstheme="majorBidi"/>
          <w:sz w:val="24"/>
          <w:szCs w:val="24"/>
        </w:rPr>
        <w:t>,</w:t>
      </w:r>
      <w:r w:rsidR="00697AA4" w:rsidRPr="0093700B">
        <w:rPr>
          <w:rFonts w:asciiTheme="majorBidi" w:hAnsiTheme="majorBidi" w:cstheme="majorBidi"/>
          <w:sz w:val="24"/>
          <w:szCs w:val="24"/>
        </w:rPr>
        <w:t xml:space="preserve"> it was used in qualifying, so see the adjusted model for soft tires in </w:t>
      </w:r>
      <w:r w:rsidR="00FF38F0">
        <w:rPr>
          <w:rFonts w:asciiTheme="majorBidi" w:hAnsiTheme="majorBidi" w:cstheme="majorBidi"/>
          <w:sz w:val="24"/>
          <w:szCs w:val="24"/>
        </w:rPr>
        <w:t>F</w:t>
      </w:r>
      <w:r w:rsidR="00697AA4" w:rsidRPr="0093700B">
        <w:rPr>
          <w:rFonts w:asciiTheme="majorBidi" w:hAnsiTheme="majorBidi" w:cstheme="majorBidi"/>
          <w:sz w:val="24"/>
          <w:szCs w:val="24"/>
        </w:rPr>
        <w:t xml:space="preserve">igure 3. </w:t>
      </w:r>
      <w:r w:rsidR="00A85D2E" w:rsidRPr="0093700B">
        <w:rPr>
          <w:rFonts w:asciiTheme="majorBidi" w:hAnsiTheme="majorBidi" w:cstheme="majorBidi"/>
          <w:sz w:val="24"/>
          <w:szCs w:val="24"/>
        </w:rPr>
        <w:t xml:space="preserve">In these models, x is the tire age, and y is the time from the tire compound. </w:t>
      </w:r>
    </w:p>
    <w:p w14:paraId="48E67034" w14:textId="6352EEE4" w:rsidR="002476B0" w:rsidRDefault="00697AA4" w:rsidP="0093700B">
      <w:pPr>
        <w:spacing w:line="360" w:lineRule="auto"/>
        <w:rPr>
          <w:rFonts w:ascii="Comic Sans MS" w:hAnsi="Comic Sans MS" w:cstheme="majorBidi"/>
          <w:sz w:val="24"/>
          <w:szCs w:val="24"/>
        </w:rPr>
      </w:pPr>
      <w:r w:rsidRPr="00697AA4">
        <w:rPr>
          <w:rFonts w:ascii="Comic Sans MS" w:hAnsi="Comic Sans MS" w:cstheme="majorBidi"/>
          <w:noProof/>
          <w:sz w:val="24"/>
          <w:szCs w:val="24"/>
        </w:rPr>
        <w:lastRenderedPageBreak/>
        <w:drawing>
          <wp:inline distT="0" distB="0" distL="0" distR="0" wp14:anchorId="2EF9693C" wp14:editId="3146FD16">
            <wp:extent cx="5806466" cy="3113313"/>
            <wp:effectExtent l="0" t="0" r="3810" b="0"/>
            <wp:docPr id="28" name="Picture 27" descr="A graph showing the growth of a tire model&#10;&#10;Description automatically generated">
              <a:extLst xmlns:a="http://schemas.openxmlformats.org/drawingml/2006/main">
                <a:ext uri="{FF2B5EF4-FFF2-40B4-BE49-F238E27FC236}">
                  <a16:creationId xmlns:a16="http://schemas.microsoft.com/office/drawing/2014/main" id="{DCA51AAB-3310-1999-9747-92DEA1B2CE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descr="A graph showing the growth of a tire model&#10;&#10;Description automatically generated">
                      <a:extLst>
                        <a:ext uri="{FF2B5EF4-FFF2-40B4-BE49-F238E27FC236}">
                          <a16:creationId xmlns:a16="http://schemas.microsoft.com/office/drawing/2014/main" id="{DCA51AAB-3310-1999-9747-92DEA1B2CE13}"/>
                        </a:ext>
                      </a:extLst>
                    </pic:cNvPr>
                    <pic:cNvPicPr>
                      <a:picLocks noChangeAspect="1"/>
                    </pic:cNvPicPr>
                  </pic:nvPicPr>
                  <pic:blipFill>
                    <a:blip r:embed="rId7"/>
                    <a:stretch>
                      <a:fillRect/>
                    </a:stretch>
                  </pic:blipFill>
                  <pic:spPr>
                    <a:xfrm>
                      <a:off x="0" y="0"/>
                      <a:ext cx="5806466" cy="3113313"/>
                    </a:xfrm>
                    <a:prstGeom prst="rect">
                      <a:avLst/>
                    </a:prstGeom>
                  </pic:spPr>
                </pic:pic>
              </a:graphicData>
            </a:graphic>
          </wp:inline>
        </w:drawing>
      </w:r>
    </w:p>
    <w:p w14:paraId="2A83F193" w14:textId="48382B7E" w:rsidR="00697AA4" w:rsidRPr="0093700B" w:rsidRDefault="00697AA4" w:rsidP="0093700B">
      <w:pPr>
        <w:spacing w:line="360" w:lineRule="auto"/>
        <w:rPr>
          <w:rFonts w:asciiTheme="majorBidi" w:hAnsiTheme="majorBidi" w:cstheme="majorBidi"/>
          <w:sz w:val="24"/>
          <w:szCs w:val="24"/>
        </w:rPr>
      </w:pPr>
      <w:r w:rsidRPr="0093700B">
        <w:rPr>
          <w:rFonts w:asciiTheme="majorBidi" w:hAnsiTheme="majorBidi" w:cstheme="majorBidi"/>
          <w:sz w:val="24"/>
          <w:szCs w:val="24"/>
        </w:rPr>
        <w:t>Figure 1.</w:t>
      </w:r>
    </w:p>
    <w:p w14:paraId="43F41277" w14:textId="1CECF240" w:rsidR="00697AA4" w:rsidRDefault="00697AA4" w:rsidP="0093700B">
      <w:pPr>
        <w:spacing w:line="360" w:lineRule="auto"/>
        <w:rPr>
          <w:rFonts w:ascii="Comic Sans MS" w:hAnsi="Comic Sans MS" w:cstheme="majorBidi"/>
          <w:sz w:val="24"/>
          <w:szCs w:val="24"/>
        </w:rPr>
      </w:pPr>
      <w:r w:rsidRPr="00697AA4">
        <w:rPr>
          <w:rFonts w:ascii="Comic Sans MS" w:hAnsi="Comic Sans MS" w:cstheme="majorBidi"/>
          <w:noProof/>
          <w:sz w:val="24"/>
          <w:szCs w:val="24"/>
        </w:rPr>
        <w:drawing>
          <wp:inline distT="0" distB="0" distL="0" distR="0" wp14:anchorId="4916529F" wp14:editId="739BDCDA">
            <wp:extent cx="5943600" cy="3198495"/>
            <wp:effectExtent l="0" t="0" r="0" b="1905"/>
            <wp:docPr id="30" name="Picture 29" descr="A graph with numbers and lines&#10;&#10;Description automatically generated">
              <a:extLst xmlns:a="http://schemas.openxmlformats.org/drawingml/2006/main">
                <a:ext uri="{FF2B5EF4-FFF2-40B4-BE49-F238E27FC236}">
                  <a16:creationId xmlns:a16="http://schemas.microsoft.com/office/drawing/2014/main" id="{39CE359A-128F-1296-7E72-A4FE52FFFE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9" descr="A graph with numbers and lines&#10;&#10;Description automatically generated">
                      <a:extLst>
                        <a:ext uri="{FF2B5EF4-FFF2-40B4-BE49-F238E27FC236}">
                          <a16:creationId xmlns:a16="http://schemas.microsoft.com/office/drawing/2014/main" id="{39CE359A-128F-1296-7E72-A4FE52FFFE2D}"/>
                        </a:ext>
                      </a:extLst>
                    </pic:cNvPr>
                    <pic:cNvPicPr>
                      <a:picLocks noChangeAspect="1"/>
                    </pic:cNvPicPr>
                  </pic:nvPicPr>
                  <pic:blipFill>
                    <a:blip r:embed="rId8"/>
                    <a:stretch>
                      <a:fillRect/>
                    </a:stretch>
                  </pic:blipFill>
                  <pic:spPr>
                    <a:xfrm>
                      <a:off x="0" y="0"/>
                      <a:ext cx="5943600" cy="3198495"/>
                    </a:xfrm>
                    <a:prstGeom prst="rect">
                      <a:avLst/>
                    </a:prstGeom>
                  </pic:spPr>
                </pic:pic>
              </a:graphicData>
            </a:graphic>
          </wp:inline>
        </w:drawing>
      </w:r>
    </w:p>
    <w:p w14:paraId="2C212DDF" w14:textId="191D2CF8" w:rsidR="00697AA4" w:rsidRPr="0093700B" w:rsidRDefault="00697AA4" w:rsidP="0093700B">
      <w:pPr>
        <w:spacing w:line="360" w:lineRule="auto"/>
        <w:rPr>
          <w:rFonts w:asciiTheme="majorBidi" w:hAnsiTheme="majorBidi" w:cstheme="majorBidi"/>
          <w:sz w:val="24"/>
          <w:szCs w:val="24"/>
        </w:rPr>
      </w:pPr>
      <w:r w:rsidRPr="0093700B">
        <w:rPr>
          <w:rFonts w:asciiTheme="majorBidi" w:hAnsiTheme="majorBidi" w:cstheme="majorBidi"/>
          <w:sz w:val="24"/>
          <w:szCs w:val="24"/>
        </w:rPr>
        <w:t xml:space="preserve">Figure 2. </w:t>
      </w:r>
    </w:p>
    <w:p w14:paraId="2CD9E2CC" w14:textId="0A8FAC4C" w:rsidR="00697AA4" w:rsidRDefault="00A85D2E" w:rsidP="0093700B">
      <w:pPr>
        <w:spacing w:line="360" w:lineRule="auto"/>
        <w:rPr>
          <w:rFonts w:ascii="Comic Sans MS" w:hAnsi="Comic Sans MS" w:cstheme="majorBidi"/>
          <w:sz w:val="24"/>
          <w:szCs w:val="24"/>
        </w:rPr>
      </w:pPr>
      <w:r w:rsidRPr="00A85D2E">
        <w:rPr>
          <w:rFonts w:ascii="Comic Sans MS" w:hAnsi="Comic Sans MS" w:cstheme="majorBidi"/>
          <w:noProof/>
          <w:sz w:val="24"/>
          <w:szCs w:val="24"/>
        </w:rPr>
        <w:lastRenderedPageBreak/>
        <w:drawing>
          <wp:inline distT="0" distB="0" distL="0" distR="0" wp14:anchorId="44D1A944" wp14:editId="3A575E62">
            <wp:extent cx="5928580" cy="3189562"/>
            <wp:effectExtent l="0" t="0" r="0" b="0"/>
            <wp:docPr id="19" name="Picture 18" descr="A graph with a curve&#10;&#10;Description automatically generated">
              <a:extLst xmlns:a="http://schemas.openxmlformats.org/drawingml/2006/main">
                <a:ext uri="{FF2B5EF4-FFF2-40B4-BE49-F238E27FC236}">
                  <a16:creationId xmlns:a16="http://schemas.microsoft.com/office/drawing/2014/main" id="{F6A4A1E3-9644-1BE7-15CE-C350098B0C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descr="A graph with a curve&#10;&#10;Description automatically generated">
                      <a:extLst>
                        <a:ext uri="{FF2B5EF4-FFF2-40B4-BE49-F238E27FC236}">
                          <a16:creationId xmlns:a16="http://schemas.microsoft.com/office/drawing/2014/main" id="{F6A4A1E3-9644-1BE7-15CE-C350098B0C67}"/>
                        </a:ext>
                      </a:extLst>
                    </pic:cNvPr>
                    <pic:cNvPicPr>
                      <a:picLocks noChangeAspect="1"/>
                    </pic:cNvPicPr>
                  </pic:nvPicPr>
                  <pic:blipFill>
                    <a:blip r:embed="rId9"/>
                    <a:stretch>
                      <a:fillRect/>
                    </a:stretch>
                  </pic:blipFill>
                  <pic:spPr>
                    <a:xfrm>
                      <a:off x="0" y="0"/>
                      <a:ext cx="5928580" cy="3189562"/>
                    </a:xfrm>
                    <a:prstGeom prst="rect">
                      <a:avLst/>
                    </a:prstGeom>
                  </pic:spPr>
                </pic:pic>
              </a:graphicData>
            </a:graphic>
          </wp:inline>
        </w:drawing>
      </w:r>
    </w:p>
    <w:p w14:paraId="77749317" w14:textId="7349BCF9" w:rsidR="00697AA4" w:rsidRPr="0093700B" w:rsidRDefault="00697AA4" w:rsidP="0093700B">
      <w:pPr>
        <w:spacing w:line="360" w:lineRule="auto"/>
        <w:rPr>
          <w:rFonts w:asciiTheme="majorBidi" w:hAnsiTheme="majorBidi" w:cstheme="majorBidi"/>
          <w:sz w:val="24"/>
          <w:szCs w:val="24"/>
        </w:rPr>
      </w:pPr>
      <w:r w:rsidRPr="0093700B">
        <w:rPr>
          <w:rFonts w:asciiTheme="majorBidi" w:hAnsiTheme="majorBidi" w:cstheme="majorBidi"/>
          <w:sz w:val="24"/>
          <w:szCs w:val="24"/>
        </w:rPr>
        <w:t>Figure 3.</w:t>
      </w:r>
    </w:p>
    <w:p w14:paraId="6561889F" w14:textId="38AD02F2" w:rsidR="00697AA4" w:rsidRPr="0093700B" w:rsidRDefault="00697AA4" w:rsidP="0093700B">
      <w:pPr>
        <w:spacing w:line="360" w:lineRule="auto"/>
        <w:ind w:firstLine="720"/>
        <w:rPr>
          <w:rFonts w:asciiTheme="majorBidi" w:hAnsiTheme="majorBidi" w:cstheme="majorBidi"/>
          <w:sz w:val="24"/>
          <w:szCs w:val="24"/>
        </w:rPr>
      </w:pPr>
      <w:r w:rsidRPr="0093700B">
        <w:rPr>
          <w:rFonts w:asciiTheme="majorBidi" w:hAnsiTheme="majorBidi" w:cstheme="majorBidi"/>
          <w:sz w:val="24"/>
          <w:szCs w:val="24"/>
        </w:rPr>
        <w:t xml:space="preserve">The residuals of these are seen in </w:t>
      </w:r>
      <w:r w:rsidR="00DF4A1C">
        <w:rPr>
          <w:rFonts w:asciiTheme="majorBidi" w:hAnsiTheme="majorBidi" w:cstheme="majorBidi"/>
          <w:sz w:val="24"/>
          <w:szCs w:val="24"/>
        </w:rPr>
        <w:t>F</w:t>
      </w:r>
      <w:r w:rsidRPr="0093700B">
        <w:rPr>
          <w:rFonts w:asciiTheme="majorBidi" w:hAnsiTheme="majorBidi" w:cstheme="majorBidi"/>
          <w:sz w:val="24"/>
          <w:szCs w:val="24"/>
        </w:rPr>
        <w:t>ig</w:t>
      </w:r>
      <w:r w:rsidR="00A85D2E" w:rsidRPr="0093700B">
        <w:rPr>
          <w:rFonts w:asciiTheme="majorBidi" w:hAnsiTheme="majorBidi" w:cstheme="majorBidi"/>
          <w:sz w:val="24"/>
          <w:szCs w:val="24"/>
        </w:rPr>
        <w:t>ure 4</w:t>
      </w:r>
      <w:r w:rsidR="00A44CB7" w:rsidRPr="0093700B">
        <w:rPr>
          <w:rFonts w:asciiTheme="majorBidi" w:hAnsiTheme="majorBidi" w:cstheme="majorBidi"/>
          <w:sz w:val="24"/>
          <w:szCs w:val="24"/>
        </w:rPr>
        <w:t xml:space="preserve"> and </w:t>
      </w:r>
      <w:r w:rsidR="00DF4A1C">
        <w:rPr>
          <w:rFonts w:asciiTheme="majorBidi" w:hAnsiTheme="majorBidi" w:cstheme="majorBidi"/>
          <w:sz w:val="24"/>
          <w:szCs w:val="24"/>
        </w:rPr>
        <w:t>F</w:t>
      </w:r>
      <w:r w:rsidRPr="0093700B">
        <w:rPr>
          <w:rFonts w:asciiTheme="majorBidi" w:hAnsiTheme="majorBidi" w:cstheme="majorBidi"/>
          <w:sz w:val="24"/>
          <w:szCs w:val="24"/>
        </w:rPr>
        <w:t>ig</w:t>
      </w:r>
      <w:r w:rsidR="00A85D2E" w:rsidRPr="0093700B">
        <w:rPr>
          <w:rFonts w:asciiTheme="majorBidi" w:hAnsiTheme="majorBidi" w:cstheme="majorBidi"/>
          <w:sz w:val="24"/>
          <w:szCs w:val="24"/>
        </w:rPr>
        <w:t>ure 5.</w:t>
      </w:r>
      <w:r w:rsidRPr="0093700B">
        <w:rPr>
          <w:rFonts w:asciiTheme="majorBidi" w:hAnsiTheme="majorBidi" w:cstheme="majorBidi"/>
          <w:sz w:val="24"/>
          <w:szCs w:val="24"/>
        </w:rPr>
        <w:t xml:space="preserve"> These fit a Weibull distribution. </w:t>
      </w:r>
      <w:r w:rsidR="00A85D2E" w:rsidRPr="0093700B">
        <w:rPr>
          <w:rFonts w:asciiTheme="majorBidi" w:hAnsiTheme="majorBidi" w:cstheme="majorBidi"/>
          <w:sz w:val="24"/>
          <w:szCs w:val="24"/>
        </w:rPr>
        <w:t xml:space="preserve">The reason for the variation in lap time is caused by DRS, and driver error, for our purposes we will assume that the Weibull distribution will account for these variances. Due to the lack of data for the soft tire, it is assumed that it follows a similar process as the medium and hard tire and that given more data a </w:t>
      </w:r>
      <w:r w:rsidR="001F1A3D" w:rsidRPr="0093700B">
        <w:rPr>
          <w:rFonts w:asciiTheme="majorBidi" w:hAnsiTheme="majorBidi" w:cstheme="majorBidi"/>
          <w:sz w:val="24"/>
          <w:szCs w:val="24"/>
        </w:rPr>
        <w:t>Weibull</w:t>
      </w:r>
      <w:r w:rsidR="00A85D2E" w:rsidRPr="0093700B">
        <w:rPr>
          <w:rFonts w:asciiTheme="majorBidi" w:hAnsiTheme="majorBidi" w:cstheme="majorBidi"/>
          <w:sz w:val="24"/>
          <w:szCs w:val="24"/>
        </w:rPr>
        <w:t xml:space="preserve"> distribution would have fit those residuals. The parameters from these calculations can be seen in data table 1. </w:t>
      </w:r>
      <w:r w:rsidR="00852F42" w:rsidRPr="0093700B">
        <w:rPr>
          <w:rFonts w:asciiTheme="majorBidi" w:hAnsiTheme="majorBidi" w:cstheme="majorBidi"/>
          <w:sz w:val="24"/>
          <w:szCs w:val="24"/>
        </w:rPr>
        <w:t>An extra parameter, offset was used, since the Weibull CDF cannot produce negative values</w:t>
      </w:r>
      <w:r w:rsidR="007C6186">
        <w:rPr>
          <w:rFonts w:asciiTheme="majorBidi" w:hAnsiTheme="majorBidi" w:cstheme="majorBidi"/>
          <w:sz w:val="24"/>
          <w:szCs w:val="24"/>
        </w:rPr>
        <w:t>. T</w:t>
      </w:r>
      <w:r w:rsidR="00852F42" w:rsidRPr="0093700B">
        <w:rPr>
          <w:rFonts w:asciiTheme="majorBidi" w:hAnsiTheme="majorBidi" w:cstheme="majorBidi"/>
          <w:sz w:val="24"/>
          <w:szCs w:val="24"/>
        </w:rPr>
        <w:t xml:space="preserve">he values were generated </w:t>
      </w:r>
      <w:r w:rsidR="007C6186">
        <w:rPr>
          <w:rFonts w:asciiTheme="majorBidi" w:hAnsiTheme="majorBidi" w:cstheme="majorBidi"/>
          <w:sz w:val="24"/>
          <w:szCs w:val="24"/>
        </w:rPr>
        <w:t xml:space="preserve">and </w:t>
      </w:r>
      <w:r w:rsidR="00852F42" w:rsidRPr="0093700B">
        <w:rPr>
          <w:rFonts w:asciiTheme="majorBidi" w:hAnsiTheme="majorBidi" w:cstheme="majorBidi"/>
          <w:sz w:val="24"/>
          <w:szCs w:val="24"/>
        </w:rPr>
        <w:t xml:space="preserve">then shifted </w:t>
      </w:r>
      <w:r w:rsidR="002F7B0F" w:rsidRPr="0093700B">
        <w:rPr>
          <w:rFonts w:asciiTheme="majorBidi" w:hAnsiTheme="majorBidi" w:cstheme="majorBidi"/>
          <w:sz w:val="24"/>
          <w:szCs w:val="24"/>
        </w:rPr>
        <w:t>in the negative direction by the offset amount.</w:t>
      </w:r>
      <w:r w:rsidR="00AC087F">
        <w:rPr>
          <w:rFonts w:asciiTheme="majorBidi" w:hAnsiTheme="majorBidi" w:cstheme="majorBidi"/>
          <w:sz w:val="24"/>
          <w:szCs w:val="24"/>
        </w:rPr>
        <w:t xml:space="preserve"> (ignore the p value for now). </w:t>
      </w:r>
    </w:p>
    <w:tbl>
      <w:tblPr>
        <w:tblW w:w="4848" w:type="dxa"/>
        <w:tblLook w:val="04A0" w:firstRow="1" w:lastRow="0" w:firstColumn="1" w:lastColumn="0" w:noHBand="0" w:noVBand="1"/>
      </w:tblPr>
      <w:tblGrid>
        <w:gridCol w:w="960"/>
        <w:gridCol w:w="968"/>
        <w:gridCol w:w="976"/>
        <w:gridCol w:w="976"/>
        <w:gridCol w:w="1053"/>
      </w:tblGrid>
      <w:tr w:rsidR="00AC087F" w:rsidRPr="00AC087F" w14:paraId="15C9B834" w14:textId="77777777" w:rsidTr="00AC087F">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789984" w14:textId="77777777" w:rsidR="00AC087F" w:rsidRPr="00AC087F" w:rsidRDefault="00AC087F" w:rsidP="00AC087F">
            <w:pPr>
              <w:spacing w:after="0" w:line="240" w:lineRule="auto"/>
              <w:rPr>
                <w:rFonts w:ascii="Calibri" w:eastAsia="Times New Roman" w:hAnsi="Calibri" w:cs="Calibri"/>
                <w:color w:val="000000"/>
                <w:kern w:val="0"/>
                <w14:ligatures w14:val="none"/>
              </w:rPr>
            </w:pPr>
            <w:r w:rsidRPr="00AC087F">
              <w:rPr>
                <w:rFonts w:ascii="Calibri" w:eastAsia="Times New Roman" w:hAnsi="Calibri" w:cs="Calibri"/>
                <w:color w:val="000000"/>
                <w:kern w:val="0"/>
                <w14:ligatures w14:val="none"/>
              </w:rPr>
              <w:t>data table 1</w:t>
            </w:r>
          </w:p>
        </w:tc>
        <w:tc>
          <w:tcPr>
            <w:tcW w:w="968" w:type="dxa"/>
            <w:tcBorders>
              <w:top w:val="single" w:sz="4" w:space="0" w:color="auto"/>
              <w:left w:val="nil"/>
              <w:bottom w:val="single" w:sz="4" w:space="0" w:color="auto"/>
              <w:right w:val="nil"/>
            </w:tcBorders>
            <w:shd w:val="clear" w:color="auto" w:fill="auto"/>
            <w:noWrap/>
            <w:vAlign w:val="bottom"/>
            <w:hideMark/>
          </w:tcPr>
          <w:p w14:paraId="30A63E49" w14:textId="77777777" w:rsidR="00AC087F" w:rsidRPr="00AC087F" w:rsidRDefault="00AC087F" w:rsidP="00AC087F">
            <w:pPr>
              <w:spacing w:after="0" w:line="240" w:lineRule="auto"/>
              <w:rPr>
                <w:rFonts w:ascii="Calibri" w:eastAsia="Times New Roman" w:hAnsi="Calibri" w:cs="Calibri"/>
                <w:color w:val="000000"/>
                <w:kern w:val="0"/>
                <w14:ligatures w14:val="none"/>
              </w:rPr>
            </w:pPr>
            <w:r w:rsidRPr="00AC087F">
              <w:rPr>
                <w:rFonts w:ascii="Calibri" w:eastAsia="Times New Roman" w:hAnsi="Calibri" w:cs="Calibri"/>
                <w:color w:val="000000"/>
                <w:kern w:val="0"/>
                <w14:ligatures w14:val="none"/>
              </w:rPr>
              <w:t>alpha</w:t>
            </w:r>
          </w:p>
        </w:tc>
        <w:tc>
          <w:tcPr>
            <w:tcW w:w="976" w:type="dxa"/>
            <w:tcBorders>
              <w:top w:val="single" w:sz="4" w:space="0" w:color="auto"/>
              <w:left w:val="nil"/>
              <w:bottom w:val="single" w:sz="4" w:space="0" w:color="auto"/>
              <w:right w:val="nil"/>
            </w:tcBorders>
            <w:shd w:val="clear" w:color="auto" w:fill="auto"/>
            <w:noWrap/>
            <w:vAlign w:val="bottom"/>
            <w:hideMark/>
          </w:tcPr>
          <w:p w14:paraId="74B04E7C" w14:textId="77777777" w:rsidR="00AC087F" w:rsidRPr="00AC087F" w:rsidRDefault="00AC087F" w:rsidP="00AC087F">
            <w:pPr>
              <w:spacing w:after="0" w:line="240" w:lineRule="auto"/>
              <w:rPr>
                <w:rFonts w:ascii="Calibri" w:eastAsia="Times New Roman" w:hAnsi="Calibri" w:cs="Calibri"/>
                <w:color w:val="000000"/>
                <w:kern w:val="0"/>
                <w14:ligatures w14:val="none"/>
              </w:rPr>
            </w:pPr>
            <w:r w:rsidRPr="00AC087F">
              <w:rPr>
                <w:rFonts w:ascii="Calibri" w:eastAsia="Times New Roman" w:hAnsi="Calibri" w:cs="Calibri"/>
                <w:color w:val="000000"/>
                <w:kern w:val="0"/>
                <w14:ligatures w14:val="none"/>
              </w:rPr>
              <w:t xml:space="preserve">beta </w:t>
            </w:r>
          </w:p>
        </w:tc>
        <w:tc>
          <w:tcPr>
            <w:tcW w:w="976" w:type="dxa"/>
            <w:tcBorders>
              <w:top w:val="single" w:sz="4" w:space="0" w:color="auto"/>
              <w:left w:val="nil"/>
              <w:bottom w:val="single" w:sz="4" w:space="0" w:color="auto"/>
              <w:right w:val="nil"/>
            </w:tcBorders>
            <w:shd w:val="clear" w:color="auto" w:fill="auto"/>
            <w:noWrap/>
            <w:vAlign w:val="bottom"/>
            <w:hideMark/>
          </w:tcPr>
          <w:p w14:paraId="2ABFCE54" w14:textId="77777777" w:rsidR="00AC087F" w:rsidRPr="00AC087F" w:rsidRDefault="00AC087F" w:rsidP="00AC087F">
            <w:pPr>
              <w:spacing w:after="0" w:line="240" w:lineRule="auto"/>
              <w:rPr>
                <w:rFonts w:ascii="Calibri" w:eastAsia="Times New Roman" w:hAnsi="Calibri" w:cs="Calibri"/>
                <w:color w:val="000000"/>
                <w:kern w:val="0"/>
                <w14:ligatures w14:val="none"/>
              </w:rPr>
            </w:pPr>
            <w:r w:rsidRPr="00AC087F">
              <w:rPr>
                <w:rFonts w:ascii="Calibri" w:eastAsia="Times New Roman" w:hAnsi="Calibri" w:cs="Calibri"/>
                <w:color w:val="000000"/>
                <w:kern w:val="0"/>
                <w14:ligatures w14:val="none"/>
              </w:rPr>
              <w:t>offset</w:t>
            </w:r>
          </w:p>
        </w:tc>
        <w:tc>
          <w:tcPr>
            <w:tcW w:w="968" w:type="dxa"/>
            <w:tcBorders>
              <w:top w:val="single" w:sz="4" w:space="0" w:color="auto"/>
              <w:left w:val="nil"/>
              <w:bottom w:val="single" w:sz="4" w:space="0" w:color="auto"/>
              <w:right w:val="single" w:sz="4" w:space="0" w:color="auto"/>
            </w:tcBorders>
            <w:shd w:val="clear" w:color="auto" w:fill="auto"/>
            <w:noWrap/>
            <w:vAlign w:val="bottom"/>
            <w:hideMark/>
          </w:tcPr>
          <w:p w14:paraId="1B5B39EB" w14:textId="1DA231A6" w:rsidR="00AC087F" w:rsidRPr="00AC087F" w:rsidRDefault="00AC087F" w:rsidP="00AC087F">
            <w:pPr>
              <w:spacing w:after="0" w:line="240" w:lineRule="auto"/>
              <w:rPr>
                <w:rFonts w:ascii="Calibri" w:eastAsia="Times New Roman" w:hAnsi="Calibri" w:cs="Calibri"/>
                <w:color w:val="000000"/>
                <w:kern w:val="0"/>
                <w14:ligatures w14:val="none"/>
              </w:rPr>
            </w:pPr>
            <w:r w:rsidRPr="00AC087F">
              <w:rPr>
                <w:rFonts w:ascii="Calibri" w:eastAsia="Times New Roman" w:hAnsi="Calibri" w:cs="Calibri"/>
                <w:color w:val="000000"/>
                <w:kern w:val="0"/>
                <w14:ligatures w14:val="none"/>
              </w:rPr>
              <w:t>p</w:t>
            </w:r>
            <w:r w:rsidR="00CF357C">
              <w:rPr>
                <w:rFonts w:ascii="Calibri" w:eastAsia="Times New Roman" w:hAnsi="Calibri" w:cs="Calibri"/>
                <w:color w:val="000000"/>
                <w:kern w:val="0"/>
                <w14:ligatures w14:val="none"/>
              </w:rPr>
              <w:t>-</w:t>
            </w:r>
            <w:r w:rsidRPr="00AC087F">
              <w:rPr>
                <w:rFonts w:ascii="Calibri" w:eastAsia="Times New Roman" w:hAnsi="Calibri" w:cs="Calibri"/>
                <w:color w:val="000000"/>
                <w:kern w:val="0"/>
                <w14:ligatures w14:val="none"/>
              </w:rPr>
              <w:t xml:space="preserve">value </w:t>
            </w:r>
          </w:p>
        </w:tc>
      </w:tr>
      <w:tr w:rsidR="00AC087F" w:rsidRPr="00AC087F" w14:paraId="5E11870A" w14:textId="77777777" w:rsidTr="00AC087F">
        <w:trPr>
          <w:trHeight w:val="288"/>
        </w:trPr>
        <w:tc>
          <w:tcPr>
            <w:tcW w:w="960" w:type="dxa"/>
            <w:tcBorders>
              <w:top w:val="nil"/>
              <w:left w:val="single" w:sz="4" w:space="0" w:color="auto"/>
              <w:bottom w:val="nil"/>
              <w:right w:val="single" w:sz="4" w:space="0" w:color="auto"/>
            </w:tcBorders>
            <w:shd w:val="clear" w:color="auto" w:fill="auto"/>
            <w:noWrap/>
            <w:vAlign w:val="bottom"/>
            <w:hideMark/>
          </w:tcPr>
          <w:p w14:paraId="76AC4F78" w14:textId="77777777" w:rsidR="00AC087F" w:rsidRPr="00AC087F" w:rsidRDefault="00AC087F" w:rsidP="00AC087F">
            <w:pPr>
              <w:spacing w:after="0" w:line="240" w:lineRule="auto"/>
              <w:rPr>
                <w:rFonts w:ascii="Calibri" w:eastAsia="Times New Roman" w:hAnsi="Calibri" w:cs="Calibri"/>
                <w:color w:val="000000"/>
                <w:kern w:val="0"/>
                <w14:ligatures w14:val="none"/>
              </w:rPr>
            </w:pPr>
            <w:r w:rsidRPr="00AC087F">
              <w:rPr>
                <w:rFonts w:ascii="Calibri" w:eastAsia="Times New Roman" w:hAnsi="Calibri" w:cs="Calibri"/>
                <w:color w:val="000000"/>
                <w:kern w:val="0"/>
                <w14:ligatures w14:val="none"/>
              </w:rPr>
              <w:t>soft</w:t>
            </w:r>
          </w:p>
        </w:tc>
        <w:tc>
          <w:tcPr>
            <w:tcW w:w="968" w:type="dxa"/>
            <w:tcBorders>
              <w:top w:val="nil"/>
              <w:left w:val="nil"/>
              <w:bottom w:val="nil"/>
              <w:right w:val="nil"/>
            </w:tcBorders>
            <w:shd w:val="clear" w:color="auto" w:fill="auto"/>
            <w:noWrap/>
            <w:vAlign w:val="bottom"/>
            <w:hideMark/>
          </w:tcPr>
          <w:p w14:paraId="4B71B1B8" w14:textId="77777777" w:rsidR="00AC087F" w:rsidRPr="00AC087F" w:rsidRDefault="00AC087F" w:rsidP="00AC087F">
            <w:pPr>
              <w:spacing w:after="0" w:line="240" w:lineRule="auto"/>
              <w:jc w:val="right"/>
              <w:rPr>
                <w:rFonts w:ascii="Calibri" w:eastAsia="Times New Roman" w:hAnsi="Calibri" w:cs="Calibri"/>
                <w:color w:val="000000"/>
                <w:kern w:val="0"/>
                <w14:ligatures w14:val="none"/>
              </w:rPr>
            </w:pPr>
            <w:r w:rsidRPr="00AC087F">
              <w:rPr>
                <w:rFonts w:ascii="Calibri" w:eastAsia="Times New Roman" w:hAnsi="Calibri" w:cs="Calibri"/>
                <w:color w:val="000000"/>
                <w:kern w:val="0"/>
                <w14:ligatures w14:val="none"/>
              </w:rPr>
              <w:t>1.063</w:t>
            </w:r>
          </w:p>
        </w:tc>
        <w:tc>
          <w:tcPr>
            <w:tcW w:w="976" w:type="dxa"/>
            <w:tcBorders>
              <w:top w:val="nil"/>
              <w:left w:val="nil"/>
              <w:bottom w:val="nil"/>
              <w:right w:val="nil"/>
            </w:tcBorders>
            <w:shd w:val="clear" w:color="auto" w:fill="auto"/>
            <w:noWrap/>
            <w:vAlign w:val="bottom"/>
            <w:hideMark/>
          </w:tcPr>
          <w:p w14:paraId="63BBB4E3" w14:textId="77777777" w:rsidR="00AC087F" w:rsidRPr="00AC087F" w:rsidRDefault="00AC087F" w:rsidP="00AC087F">
            <w:pPr>
              <w:spacing w:after="0" w:line="240" w:lineRule="auto"/>
              <w:jc w:val="right"/>
              <w:rPr>
                <w:rFonts w:ascii="Calibri" w:eastAsia="Times New Roman" w:hAnsi="Calibri" w:cs="Calibri"/>
                <w:color w:val="000000"/>
                <w:kern w:val="0"/>
                <w14:ligatures w14:val="none"/>
              </w:rPr>
            </w:pPr>
            <w:r w:rsidRPr="00AC087F">
              <w:rPr>
                <w:rFonts w:ascii="Calibri" w:eastAsia="Times New Roman" w:hAnsi="Calibri" w:cs="Calibri"/>
                <w:color w:val="000000"/>
                <w:kern w:val="0"/>
                <w14:ligatures w14:val="none"/>
              </w:rPr>
              <w:t>8.146</w:t>
            </w:r>
          </w:p>
        </w:tc>
        <w:tc>
          <w:tcPr>
            <w:tcW w:w="976" w:type="dxa"/>
            <w:tcBorders>
              <w:top w:val="nil"/>
              <w:left w:val="nil"/>
              <w:bottom w:val="nil"/>
              <w:right w:val="nil"/>
            </w:tcBorders>
            <w:shd w:val="clear" w:color="auto" w:fill="auto"/>
            <w:noWrap/>
            <w:vAlign w:val="bottom"/>
            <w:hideMark/>
          </w:tcPr>
          <w:p w14:paraId="33174886" w14:textId="77777777" w:rsidR="00AC087F" w:rsidRPr="00AC087F" w:rsidRDefault="00AC087F" w:rsidP="00AC087F">
            <w:pPr>
              <w:spacing w:after="0" w:line="240" w:lineRule="auto"/>
              <w:jc w:val="right"/>
              <w:rPr>
                <w:rFonts w:ascii="Calibri" w:eastAsia="Times New Roman" w:hAnsi="Calibri" w:cs="Calibri"/>
                <w:color w:val="000000"/>
                <w:kern w:val="0"/>
                <w14:ligatures w14:val="none"/>
              </w:rPr>
            </w:pPr>
            <w:r w:rsidRPr="00AC087F">
              <w:rPr>
                <w:rFonts w:ascii="Calibri" w:eastAsia="Times New Roman" w:hAnsi="Calibri" w:cs="Calibri"/>
                <w:color w:val="000000"/>
                <w:kern w:val="0"/>
                <w14:ligatures w14:val="none"/>
              </w:rPr>
              <w:t>1</w:t>
            </w:r>
          </w:p>
        </w:tc>
        <w:tc>
          <w:tcPr>
            <w:tcW w:w="968" w:type="dxa"/>
            <w:tcBorders>
              <w:top w:val="nil"/>
              <w:left w:val="nil"/>
              <w:bottom w:val="nil"/>
              <w:right w:val="single" w:sz="4" w:space="0" w:color="auto"/>
            </w:tcBorders>
            <w:shd w:val="clear" w:color="auto" w:fill="auto"/>
            <w:noWrap/>
            <w:vAlign w:val="bottom"/>
            <w:hideMark/>
          </w:tcPr>
          <w:p w14:paraId="1F461147" w14:textId="56F9D968" w:rsidR="00AC087F" w:rsidRPr="00AC087F" w:rsidRDefault="00AC087F" w:rsidP="00AC087F">
            <w:pPr>
              <w:spacing w:after="0" w:line="240" w:lineRule="auto"/>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N/A</w:t>
            </w:r>
          </w:p>
        </w:tc>
      </w:tr>
      <w:tr w:rsidR="00AC087F" w:rsidRPr="00AC087F" w14:paraId="14D9C8B4" w14:textId="77777777" w:rsidTr="00AC087F">
        <w:trPr>
          <w:trHeight w:val="288"/>
        </w:trPr>
        <w:tc>
          <w:tcPr>
            <w:tcW w:w="960" w:type="dxa"/>
            <w:tcBorders>
              <w:top w:val="nil"/>
              <w:left w:val="single" w:sz="4" w:space="0" w:color="auto"/>
              <w:bottom w:val="nil"/>
              <w:right w:val="single" w:sz="4" w:space="0" w:color="auto"/>
            </w:tcBorders>
            <w:shd w:val="clear" w:color="auto" w:fill="auto"/>
            <w:noWrap/>
            <w:vAlign w:val="bottom"/>
            <w:hideMark/>
          </w:tcPr>
          <w:p w14:paraId="617677F4" w14:textId="77777777" w:rsidR="00AC087F" w:rsidRPr="00AC087F" w:rsidRDefault="00AC087F" w:rsidP="00AC087F">
            <w:pPr>
              <w:spacing w:after="0" w:line="240" w:lineRule="auto"/>
              <w:rPr>
                <w:rFonts w:ascii="Calibri" w:eastAsia="Times New Roman" w:hAnsi="Calibri" w:cs="Calibri"/>
                <w:color w:val="000000"/>
                <w:kern w:val="0"/>
                <w14:ligatures w14:val="none"/>
              </w:rPr>
            </w:pPr>
            <w:r w:rsidRPr="00AC087F">
              <w:rPr>
                <w:rFonts w:ascii="Calibri" w:eastAsia="Times New Roman" w:hAnsi="Calibri" w:cs="Calibri"/>
                <w:color w:val="000000"/>
                <w:kern w:val="0"/>
                <w14:ligatures w14:val="none"/>
              </w:rPr>
              <w:t>medium</w:t>
            </w:r>
          </w:p>
        </w:tc>
        <w:tc>
          <w:tcPr>
            <w:tcW w:w="968" w:type="dxa"/>
            <w:tcBorders>
              <w:top w:val="nil"/>
              <w:left w:val="nil"/>
              <w:bottom w:val="nil"/>
              <w:right w:val="nil"/>
            </w:tcBorders>
            <w:shd w:val="clear" w:color="auto" w:fill="auto"/>
            <w:noWrap/>
            <w:vAlign w:val="bottom"/>
            <w:hideMark/>
          </w:tcPr>
          <w:p w14:paraId="18E4A602" w14:textId="77777777" w:rsidR="00AC087F" w:rsidRPr="00AC087F" w:rsidRDefault="00AC087F" w:rsidP="00AC087F">
            <w:pPr>
              <w:spacing w:after="0" w:line="240" w:lineRule="auto"/>
              <w:jc w:val="right"/>
              <w:rPr>
                <w:rFonts w:ascii="Calibri" w:eastAsia="Times New Roman" w:hAnsi="Calibri" w:cs="Calibri"/>
                <w:color w:val="000000"/>
                <w:kern w:val="0"/>
                <w14:ligatures w14:val="none"/>
              </w:rPr>
            </w:pPr>
            <w:r w:rsidRPr="00AC087F">
              <w:rPr>
                <w:rFonts w:ascii="Calibri" w:eastAsia="Times New Roman" w:hAnsi="Calibri" w:cs="Calibri"/>
                <w:color w:val="000000"/>
                <w:kern w:val="0"/>
                <w14:ligatures w14:val="none"/>
              </w:rPr>
              <w:t>1.1247</w:t>
            </w:r>
          </w:p>
        </w:tc>
        <w:tc>
          <w:tcPr>
            <w:tcW w:w="976" w:type="dxa"/>
            <w:tcBorders>
              <w:top w:val="nil"/>
              <w:left w:val="nil"/>
              <w:bottom w:val="nil"/>
              <w:right w:val="nil"/>
            </w:tcBorders>
            <w:shd w:val="clear" w:color="auto" w:fill="auto"/>
            <w:noWrap/>
            <w:vAlign w:val="bottom"/>
            <w:hideMark/>
          </w:tcPr>
          <w:p w14:paraId="16C15074" w14:textId="77777777" w:rsidR="00AC087F" w:rsidRPr="00AC087F" w:rsidRDefault="00AC087F" w:rsidP="00AC087F">
            <w:pPr>
              <w:spacing w:after="0" w:line="240" w:lineRule="auto"/>
              <w:jc w:val="right"/>
              <w:rPr>
                <w:rFonts w:ascii="Calibri" w:eastAsia="Times New Roman" w:hAnsi="Calibri" w:cs="Calibri"/>
                <w:color w:val="000000"/>
                <w:kern w:val="0"/>
                <w14:ligatures w14:val="none"/>
              </w:rPr>
            </w:pPr>
            <w:r w:rsidRPr="00AC087F">
              <w:rPr>
                <w:rFonts w:ascii="Calibri" w:eastAsia="Times New Roman" w:hAnsi="Calibri" w:cs="Calibri"/>
                <w:color w:val="000000"/>
                <w:kern w:val="0"/>
                <w14:ligatures w14:val="none"/>
              </w:rPr>
              <w:t>3.1788</w:t>
            </w:r>
          </w:p>
        </w:tc>
        <w:tc>
          <w:tcPr>
            <w:tcW w:w="976" w:type="dxa"/>
            <w:tcBorders>
              <w:top w:val="nil"/>
              <w:left w:val="nil"/>
              <w:bottom w:val="nil"/>
              <w:right w:val="nil"/>
            </w:tcBorders>
            <w:shd w:val="clear" w:color="auto" w:fill="auto"/>
            <w:noWrap/>
            <w:vAlign w:val="bottom"/>
            <w:hideMark/>
          </w:tcPr>
          <w:p w14:paraId="11382EB0" w14:textId="77777777" w:rsidR="00AC087F" w:rsidRPr="00AC087F" w:rsidRDefault="00AC087F" w:rsidP="00AC087F">
            <w:pPr>
              <w:spacing w:after="0" w:line="240" w:lineRule="auto"/>
              <w:jc w:val="right"/>
              <w:rPr>
                <w:rFonts w:ascii="Calibri" w:eastAsia="Times New Roman" w:hAnsi="Calibri" w:cs="Calibri"/>
                <w:color w:val="000000"/>
                <w:kern w:val="0"/>
                <w14:ligatures w14:val="none"/>
              </w:rPr>
            </w:pPr>
            <w:r w:rsidRPr="00AC087F">
              <w:rPr>
                <w:rFonts w:ascii="Calibri" w:eastAsia="Times New Roman" w:hAnsi="Calibri" w:cs="Calibri"/>
                <w:color w:val="000000"/>
                <w:kern w:val="0"/>
                <w14:ligatures w14:val="none"/>
              </w:rPr>
              <w:t>1</w:t>
            </w:r>
          </w:p>
        </w:tc>
        <w:tc>
          <w:tcPr>
            <w:tcW w:w="968" w:type="dxa"/>
            <w:tcBorders>
              <w:top w:val="nil"/>
              <w:left w:val="nil"/>
              <w:bottom w:val="nil"/>
              <w:right w:val="single" w:sz="4" w:space="0" w:color="auto"/>
            </w:tcBorders>
            <w:shd w:val="clear" w:color="auto" w:fill="auto"/>
            <w:noWrap/>
            <w:vAlign w:val="bottom"/>
            <w:hideMark/>
          </w:tcPr>
          <w:p w14:paraId="3363C06C" w14:textId="77777777" w:rsidR="00AC087F" w:rsidRPr="00AC087F" w:rsidRDefault="00AC087F" w:rsidP="00AC087F">
            <w:pPr>
              <w:spacing w:after="0" w:line="240" w:lineRule="auto"/>
              <w:jc w:val="right"/>
              <w:rPr>
                <w:rFonts w:ascii="Calibri" w:eastAsia="Times New Roman" w:hAnsi="Calibri" w:cs="Calibri"/>
                <w:color w:val="000000"/>
                <w:kern w:val="0"/>
                <w14:ligatures w14:val="none"/>
              </w:rPr>
            </w:pPr>
            <w:r w:rsidRPr="00AC087F">
              <w:rPr>
                <w:rFonts w:ascii="Calibri" w:eastAsia="Times New Roman" w:hAnsi="Calibri" w:cs="Calibri"/>
                <w:color w:val="000000"/>
                <w:kern w:val="0"/>
                <w14:ligatures w14:val="none"/>
              </w:rPr>
              <w:t>0.049879</w:t>
            </w:r>
          </w:p>
        </w:tc>
      </w:tr>
      <w:tr w:rsidR="00AC087F" w:rsidRPr="00AC087F" w14:paraId="1A6236A3" w14:textId="77777777" w:rsidTr="00AC087F">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1F5503A" w14:textId="77777777" w:rsidR="00AC087F" w:rsidRPr="00AC087F" w:rsidRDefault="00AC087F" w:rsidP="00AC087F">
            <w:pPr>
              <w:spacing w:after="0" w:line="240" w:lineRule="auto"/>
              <w:rPr>
                <w:rFonts w:ascii="Calibri" w:eastAsia="Times New Roman" w:hAnsi="Calibri" w:cs="Calibri"/>
                <w:color w:val="000000"/>
                <w:kern w:val="0"/>
                <w14:ligatures w14:val="none"/>
              </w:rPr>
            </w:pPr>
            <w:r w:rsidRPr="00AC087F">
              <w:rPr>
                <w:rFonts w:ascii="Calibri" w:eastAsia="Times New Roman" w:hAnsi="Calibri" w:cs="Calibri"/>
                <w:color w:val="000000"/>
                <w:kern w:val="0"/>
                <w14:ligatures w14:val="none"/>
              </w:rPr>
              <w:t>hard</w:t>
            </w:r>
          </w:p>
        </w:tc>
        <w:tc>
          <w:tcPr>
            <w:tcW w:w="968" w:type="dxa"/>
            <w:tcBorders>
              <w:top w:val="nil"/>
              <w:left w:val="nil"/>
              <w:bottom w:val="single" w:sz="4" w:space="0" w:color="auto"/>
              <w:right w:val="nil"/>
            </w:tcBorders>
            <w:shd w:val="clear" w:color="auto" w:fill="auto"/>
            <w:noWrap/>
            <w:vAlign w:val="bottom"/>
            <w:hideMark/>
          </w:tcPr>
          <w:p w14:paraId="3B136257" w14:textId="77777777" w:rsidR="00AC087F" w:rsidRPr="00AC087F" w:rsidRDefault="00AC087F" w:rsidP="00AC087F">
            <w:pPr>
              <w:spacing w:after="0" w:line="240" w:lineRule="auto"/>
              <w:jc w:val="right"/>
              <w:rPr>
                <w:rFonts w:ascii="Calibri" w:eastAsia="Times New Roman" w:hAnsi="Calibri" w:cs="Calibri"/>
                <w:color w:val="000000"/>
                <w:kern w:val="0"/>
                <w14:ligatures w14:val="none"/>
              </w:rPr>
            </w:pPr>
            <w:r w:rsidRPr="00AC087F">
              <w:rPr>
                <w:rFonts w:ascii="Calibri" w:eastAsia="Times New Roman" w:hAnsi="Calibri" w:cs="Calibri"/>
                <w:color w:val="000000"/>
                <w:kern w:val="0"/>
                <w14:ligatures w14:val="none"/>
              </w:rPr>
              <w:t>2.0908</w:t>
            </w:r>
          </w:p>
        </w:tc>
        <w:tc>
          <w:tcPr>
            <w:tcW w:w="976" w:type="dxa"/>
            <w:tcBorders>
              <w:top w:val="nil"/>
              <w:left w:val="nil"/>
              <w:bottom w:val="single" w:sz="4" w:space="0" w:color="auto"/>
              <w:right w:val="nil"/>
            </w:tcBorders>
            <w:shd w:val="clear" w:color="auto" w:fill="auto"/>
            <w:noWrap/>
            <w:vAlign w:val="bottom"/>
            <w:hideMark/>
          </w:tcPr>
          <w:p w14:paraId="71B06FF5" w14:textId="77777777" w:rsidR="00AC087F" w:rsidRPr="00AC087F" w:rsidRDefault="00AC087F" w:rsidP="00AC087F">
            <w:pPr>
              <w:spacing w:after="0" w:line="240" w:lineRule="auto"/>
              <w:jc w:val="right"/>
              <w:rPr>
                <w:rFonts w:ascii="Calibri" w:eastAsia="Times New Roman" w:hAnsi="Calibri" w:cs="Calibri"/>
                <w:color w:val="000000"/>
                <w:kern w:val="0"/>
                <w14:ligatures w14:val="none"/>
              </w:rPr>
            </w:pPr>
            <w:r w:rsidRPr="00AC087F">
              <w:rPr>
                <w:rFonts w:ascii="Calibri" w:eastAsia="Times New Roman" w:hAnsi="Calibri" w:cs="Calibri"/>
                <w:color w:val="000000"/>
                <w:kern w:val="0"/>
                <w14:ligatures w14:val="none"/>
              </w:rPr>
              <w:t>6.1714</w:t>
            </w:r>
          </w:p>
        </w:tc>
        <w:tc>
          <w:tcPr>
            <w:tcW w:w="976" w:type="dxa"/>
            <w:tcBorders>
              <w:top w:val="nil"/>
              <w:left w:val="nil"/>
              <w:bottom w:val="single" w:sz="4" w:space="0" w:color="auto"/>
              <w:right w:val="nil"/>
            </w:tcBorders>
            <w:shd w:val="clear" w:color="auto" w:fill="auto"/>
            <w:noWrap/>
            <w:vAlign w:val="bottom"/>
            <w:hideMark/>
          </w:tcPr>
          <w:p w14:paraId="18C3FE5F" w14:textId="77777777" w:rsidR="00AC087F" w:rsidRPr="00AC087F" w:rsidRDefault="00AC087F" w:rsidP="00AC087F">
            <w:pPr>
              <w:spacing w:after="0" w:line="240" w:lineRule="auto"/>
              <w:jc w:val="right"/>
              <w:rPr>
                <w:rFonts w:ascii="Calibri" w:eastAsia="Times New Roman" w:hAnsi="Calibri" w:cs="Calibri"/>
                <w:color w:val="000000"/>
                <w:kern w:val="0"/>
                <w14:ligatures w14:val="none"/>
              </w:rPr>
            </w:pPr>
            <w:r w:rsidRPr="00AC087F">
              <w:rPr>
                <w:rFonts w:ascii="Calibri" w:eastAsia="Times New Roman" w:hAnsi="Calibri" w:cs="Calibri"/>
                <w:color w:val="000000"/>
                <w:kern w:val="0"/>
                <w14:ligatures w14:val="none"/>
              </w:rPr>
              <w:t>2</w:t>
            </w:r>
          </w:p>
        </w:tc>
        <w:tc>
          <w:tcPr>
            <w:tcW w:w="968" w:type="dxa"/>
            <w:tcBorders>
              <w:top w:val="nil"/>
              <w:left w:val="nil"/>
              <w:bottom w:val="single" w:sz="4" w:space="0" w:color="auto"/>
              <w:right w:val="single" w:sz="4" w:space="0" w:color="auto"/>
            </w:tcBorders>
            <w:shd w:val="clear" w:color="auto" w:fill="auto"/>
            <w:noWrap/>
            <w:vAlign w:val="bottom"/>
            <w:hideMark/>
          </w:tcPr>
          <w:p w14:paraId="3202396F" w14:textId="77777777" w:rsidR="00AC087F" w:rsidRPr="00AC087F" w:rsidRDefault="00AC087F" w:rsidP="00AC087F">
            <w:pPr>
              <w:spacing w:after="0" w:line="240" w:lineRule="auto"/>
              <w:jc w:val="right"/>
              <w:rPr>
                <w:rFonts w:ascii="Calibri" w:eastAsia="Times New Roman" w:hAnsi="Calibri" w:cs="Calibri"/>
                <w:color w:val="000000"/>
                <w:kern w:val="0"/>
                <w14:ligatures w14:val="none"/>
              </w:rPr>
            </w:pPr>
            <w:r w:rsidRPr="00AC087F">
              <w:rPr>
                <w:rFonts w:ascii="Calibri" w:eastAsia="Times New Roman" w:hAnsi="Calibri" w:cs="Calibri"/>
                <w:color w:val="000000"/>
                <w:kern w:val="0"/>
                <w14:ligatures w14:val="none"/>
              </w:rPr>
              <w:t>0.112339</w:t>
            </w:r>
          </w:p>
        </w:tc>
      </w:tr>
    </w:tbl>
    <w:p w14:paraId="6606FC6B" w14:textId="77777777" w:rsidR="00A44CB7" w:rsidRDefault="00A44CB7" w:rsidP="0093700B">
      <w:pPr>
        <w:spacing w:line="360" w:lineRule="auto"/>
        <w:rPr>
          <w:rFonts w:ascii="Comic Sans MS" w:hAnsi="Comic Sans MS" w:cstheme="majorBidi"/>
          <w:sz w:val="24"/>
          <w:szCs w:val="24"/>
        </w:rPr>
      </w:pPr>
    </w:p>
    <w:p w14:paraId="243CBB5F" w14:textId="541694AF" w:rsidR="00A85D2E" w:rsidRDefault="00426BFF" w:rsidP="0093700B">
      <w:pPr>
        <w:spacing w:line="360" w:lineRule="auto"/>
        <w:ind w:firstLine="720"/>
        <w:rPr>
          <w:rFonts w:ascii="Comic Sans MS" w:hAnsi="Comic Sans MS" w:cstheme="majorBidi"/>
          <w:sz w:val="24"/>
          <w:szCs w:val="24"/>
        </w:rPr>
      </w:pPr>
      <w:r w:rsidRPr="00426BFF">
        <w:rPr>
          <w:rFonts w:ascii="Comic Sans MS" w:hAnsi="Comic Sans MS" w:cstheme="majorBidi"/>
          <w:noProof/>
          <w:sz w:val="24"/>
          <w:szCs w:val="24"/>
        </w:rPr>
        <w:lastRenderedPageBreak/>
        <w:drawing>
          <wp:inline distT="0" distB="0" distL="0" distR="0" wp14:anchorId="0152E428" wp14:editId="0B7A8BA1">
            <wp:extent cx="4312920" cy="2934625"/>
            <wp:effectExtent l="0" t="0" r="0" b="0"/>
            <wp:docPr id="24" name="Picture 23" descr="A graph of two people&#10;&#10;Description automatically generated">
              <a:extLst xmlns:a="http://schemas.openxmlformats.org/drawingml/2006/main">
                <a:ext uri="{FF2B5EF4-FFF2-40B4-BE49-F238E27FC236}">
                  <a16:creationId xmlns:a16="http://schemas.microsoft.com/office/drawing/2014/main" id="{FD1C19F5-051C-632C-7617-87B7E1274A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descr="A graph of two people&#10;&#10;Description automatically generated">
                      <a:extLst>
                        <a:ext uri="{FF2B5EF4-FFF2-40B4-BE49-F238E27FC236}">
                          <a16:creationId xmlns:a16="http://schemas.microsoft.com/office/drawing/2014/main" id="{FD1C19F5-051C-632C-7617-87B7E1274A06}"/>
                        </a:ext>
                      </a:extLst>
                    </pic:cNvPr>
                    <pic:cNvPicPr>
                      <a:picLocks noChangeAspect="1"/>
                    </pic:cNvPicPr>
                  </pic:nvPicPr>
                  <pic:blipFill>
                    <a:blip r:embed="rId10"/>
                    <a:stretch>
                      <a:fillRect/>
                    </a:stretch>
                  </pic:blipFill>
                  <pic:spPr>
                    <a:xfrm>
                      <a:off x="0" y="0"/>
                      <a:ext cx="4324477" cy="2942489"/>
                    </a:xfrm>
                    <a:prstGeom prst="rect">
                      <a:avLst/>
                    </a:prstGeom>
                  </pic:spPr>
                </pic:pic>
              </a:graphicData>
            </a:graphic>
          </wp:inline>
        </w:drawing>
      </w:r>
    </w:p>
    <w:p w14:paraId="4DE313E3" w14:textId="395632A4" w:rsidR="00426BFF" w:rsidRPr="0093700B" w:rsidRDefault="00426BFF" w:rsidP="0093700B">
      <w:pPr>
        <w:spacing w:line="360" w:lineRule="auto"/>
        <w:ind w:firstLine="720"/>
        <w:rPr>
          <w:rFonts w:asciiTheme="majorBidi" w:hAnsiTheme="majorBidi" w:cstheme="majorBidi"/>
          <w:sz w:val="24"/>
          <w:szCs w:val="24"/>
        </w:rPr>
      </w:pPr>
      <w:r w:rsidRPr="0093700B">
        <w:rPr>
          <w:rFonts w:asciiTheme="majorBidi" w:hAnsiTheme="majorBidi" w:cstheme="majorBidi"/>
          <w:sz w:val="24"/>
          <w:szCs w:val="24"/>
        </w:rPr>
        <w:t>Figure 4</w:t>
      </w:r>
    </w:p>
    <w:p w14:paraId="1BF917A0" w14:textId="4810ADCE" w:rsidR="00426BFF" w:rsidRDefault="00A44CB7" w:rsidP="0093700B">
      <w:pPr>
        <w:spacing w:line="360" w:lineRule="auto"/>
        <w:ind w:firstLine="720"/>
        <w:rPr>
          <w:rFonts w:ascii="Comic Sans MS" w:hAnsi="Comic Sans MS" w:cstheme="majorBidi"/>
          <w:sz w:val="24"/>
          <w:szCs w:val="24"/>
        </w:rPr>
      </w:pPr>
      <w:r w:rsidRPr="00A44CB7">
        <w:rPr>
          <w:rFonts w:ascii="Comic Sans MS" w:hAnsi="Comic Sans MS" w:cstheme="majorBidi"/>
          <w:noProof/>
          <w:sz w:val="24"/>
          <w:szCs w:val="24"/>
        </w:rPr>
        <w:drawing>
          <wp:inline distT="0" distB="0" distL="0" distR="0" wp14:anchorId="42E89067" wp14:editId="02898836">
            <wp:extent cx="4328160" cy="2599201"/>
            <wp:effectExtent l="0" t="0" r="0" b="0"/>
            <wp:docPr id="18" name="Picture 17" descr="A graph of a number of different sizes and colors&#10;&#10;Description automatically generated with medium confidence">
              <a:extLst xmlns:a="http://schemas.openxmlformats.org/drawingml/2006/main">
                <a:ext uri="{FF2B5EF4-FFF2-40B4-BE49-F238E27FC236}">
                  <a16:creationId xmlns:a16="http://schemas.microsoft.com/office/drawing/2014/main" id="{7A5496DF-9F90-8A13-26DC-7AAD3B67EF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descr="A graph of a number of different sizes and colors&#10;&#10;Description automatically generated with medium confidence">
                      <a:extLst>
                        <a:ext uri="{FF2B5EF4-FFF2-40B4-BE49-F238E27FC236}">
                          <a16:creationId xmlns:a16="http://schemas.microsoft.com/office/drawing/2014/main" id="{7A5496DF-9F90-8A13-26DC-7AAD3B67EFEC}"/>
                        </a:ext>
                      </a:extLst>
                    </pic:cNvPr>
                    <pic:cNvPicPr>
                      <a:picLocks noChangeAspect="1"/>
                    </pic:cNvPicPr>
                  </pic:nvPicPr>
                  <pic:blipFill>
                    <a:blip r:embed="rId11"/>
                    <a:stretch>
                      <a:fillRect/>
                    </a:stretch>
                  </pic:blipFill>
                  <pic:spPr>
                    <a:xfrm>
                      <a:off x="0" y="0"/>
                      <a:ext cx="4339039" cy="2605734"/>
                    </a:xfrm>
                    <a:prstGeom prst="rect">
                      <a:avLst/>
                    </a:prstGeom>
                  </pic:spPr>
                </pic:pic>
              </a:graphicData>
            </a:graphic>
          </wp:inline>
        </w:drawing>
      </w:r>
    </w:p>
    <w:p w14:paraId="1F395C38" w14:textId="3C3F00DA" w:rsidR="00426BFF" w:rsidRPr="0093700B" w:rsidRDefault="00426BFF" w:rsidP="0093700B">
      <w:pPr>
        <w:spacing w:line="360" w:lineRule="auto"/>
        <w:ind w:firstLine="720"/>
        <w:rPr>
          <w:rFonts w:asciiTheme="majorBidi" w:hAnsiTheme="majorBidi" w:cstheme="majorBidi"/>
          <w:sz w:val="24"/>
          <w:szCs w:val="24"/>
        </w:rPr>
      </w:pPr>
      <w:r w:rsidRPr="0093700B">
        <w:rPr>
          <w:rFonts w:asciiTheme="majorBidi" w:hAnsiTheme="majorBidi" w:cstheme="majorBidi"/>
          <w:sz w:val="24"/>
          <w:szCs w:val="24"/>
        </w:rPr>
        <w:t>Figure 5</w:t>
      </w:r>
    </w:p>
    <w:p w14:paraId="0BC6E7B7" w14:textId="7464FF18" w:rsidR="00426BFF" w:rsidRPr="0093700B" w:rsidRDefault="00C71249" w:rsidP="0093700B">
      <w:pPr>
        <w:spacing w:line="360" w:lineRule="auto"/>
        <w:ind w:firstLine="720"/>
        <w:rPr>
          <w:rFonts w:asciiTheme="majorBidi" w:hAnsiTheme="majorBidi" w:cstheme="majorBidi"/>
          <w:sz w:val="24"/>
          <w:szCs w:val="24"/>
        </w:rPr>
      </w:pPr>
      <w:r w:rsidRPr="0093700B">
        <w:rPr>
          <w:rFonts w:asciiTheme="majorBidi" w:hAnsiTheme="majorBidi" w:cstheme="majorBidi"/>
          <w:sz w:val="24"/>
          <w:szCs w:val="24"/>
        </w:rPr>
        <w:t xml:space="preserve">The next factor that influenced lap times was the </w:t>
      </w:r>
      <w:r w:rsidR="00302711" w:rsidRPr="0093700B">
        <w:rPr>
          <w:rFonts w:asciiTheme="majorBidi" w:hAnsiTheme="majorBidi" w:cstheme="majorBidi"/>
          <w:sz w:val="24"/>
          <w:szCs w:val="24"/>
        </w:rPr>
        <w:t xml:space="preserve">time from pitting. To change the tires </w:t>
      </w:r>
      <w:r w:rsidR="00E660C1" w:rsidRPr="0093700B">
        <w:rPr>
          <w:rFonts w:asciiTheme="majorBidi" w:hAnsiTheme="majorBidi" w:cstheme="majorBidi"/>
          <w:sz w:val="24"/>
          <w:szCs w:val="24"/>
        </w:rPr>
        <w:t>the driver must pit. So according to programmed logic, if it is decided that the driver should pit, the</w:t>
      </w:r>
      <w:r w:rsidR="001C1868" w:rsidRPr="0093700B">
        <w:rPr>
          <w:rFonts w:asciiTheme="majorBidi" w:hAnsiTheme="majorBidi" w:cstheme="majorBidi"/>
          <w:sz w:val="24"/>
          <w:szCs w:val="24"/>
        </w:rPr>
        <w:t>n time is added to the total lap</w:t>
      </w:r>
      <w:r w:rsidR="001612A6" w:rsidRPr="0093700B">
        <w:rPr>
          <w:rFonts w:asciiTheme="majorBidi" w:hAnsiTheme="majorBidi" w:cstheme="majorBidi"/>
          <w:sz w:val="24"/>
          <w:szCs w:val="24"/>
        </w:rPr>
        <w:t xml:space="preserve"> </w:t>
      </w:r>
      <w:r w:rsidR="001C1868" w:rsidRPr="0093700B">
        <w:rPr>
          <w:rFonts w:asciiTheme="majorBidi" w:hAnsiTheme="majorBidi" w:cstheme="majorBidi"/>
          <w:sz w:val="24"/>
          <w:szCs w:val="24"/>
        </w:rPr>
        <w:t xml:space="preserve">time. These times are different depending on when it happens. That is does it happen under a safety car, a virtual safety car, or no </w:t>
      </w:r>
      <w:r w:rsidR="001612A6" w:rsidRPr="0093700B">
        <w:rPr>
          <w:rFonts w:asciiTheme="majorBidi" w:hAnsiTheme="majorBidi" w:cstheme="majorBidi"/>
          <w:sz w:val="24"/>
          <w:szCs w:val="24"/>
        </w:rPr>
        <w:t>safety car</w:t>
      </w:r>
      <w:r w:rsidR="008E7A83">
        <w:rPr>
          <w:rFonts w:asciiTheme="majorBidi" w:hAnsiTheme="majorBidi" w:cstheme="majorBidi"/>
          <w:sz w:val="24"/>
          <w:szCs w:val="24"/>
        </w:rPr>
        <w:t>?</w:t>
      </w:r>
      <w:r w:rsidR="001612A6" w:rsidRPr="0093700B">
        <w:rPr>
          <w:rFonts w:asciiTheme="majorBidi" w:hAnsiTheme="majorBidi" w:cstheme="majorBidi"/>
          <w:sz w:val="24"/>
          <w:szCs w:val="24"/>
        </w:rPr>
        <w:t xml:space="preserve"> The process for when these happen will be discussed later, </w:t>
      </w:r>
      <w:r w:rsidR="00E7367D" w:rsidRPr="0093700B">
        <w:rPr>
          <w:rFonts w:asciiTheme="majorBidi" w:hAnsiTheme="majorBidi" w:cstheme="majorBidi"/>
          <w:sz w:val="24"/>
          <w:szCs w:val="24"/>
        </w:rPr>
        <w:t xml:space="preserve">but it was determined that </w:t>
      </w:r>
      <w:r w:rsidR="0093475D">
        <w:rPr>
          <w:rFonts w:asciiTheme="majorBidi" w:hAnsiTheme="majorBidi" w:cstheme="majorBidi"/>
          <w:sz w:val="24"/>
          <w:szCs w:val="24"/>
        </w:rPr>
        <w:t>when it occurs, it follows</w:t>
      </w:r>
      <w:r w:rsidR="00E7367D" w:rsidRPr="0093700B">
        <w:rPr>
          <w:rFonts w:asciiTheme="majorBidi" w:hAnsiTheme="majorBidi" w:cstheme="majorBidi"/>
          <w:sz w:val="24"/>
          <w:szCs w:val="24"/>
        </w:rPr>
        <w:t xml:space="preserve"> a</w:t>
      </w:r>
      <w:r w:rsidR="0093475D">
        <w:rPr>
          <w:rFonts w:asciiTheme="majorBidi" w:hAnsiTheme="majorBidi" w:cstheme="majorBidi"/>
          <w:sz w:val="24"/>
          <w:szCs w:val="24"/>
        </w:rPr>
        <w:t xml:space="preserve"> lognormal</w:t>
      </w:r>
      <w:r w:rsidR="00E7367D" w:rsidRPr="0093700B">
        <w:rPr>
          <w:rFonts w:asciiTheme="majorBidi" w:hAnsiTheme="majorBidi" w:cstheme="majorBidi"/>
          <w:sz w:val="24"/>
          <w:szCs w:val="24"/>
        </w:rPr>
        <w:t xml:space="preserve"> distribution, as seen in figure 6, figure 7, and figure 8. </w:t>
      </w:r>
      <w:r w:rsidR="00042D33" w:rsidRPr="0093700B">
        <w:rPr>
          <w:rFonts w:asciiTheme="majorBidi" w:hAnsiTheme="majorBidi" w:cstheme="majorBidi"/>
          <w:sz w:val="24"/>
          <w:szCs w:val="24"/>
        </w:rPr>
        <w:t xml:space="preserve">The parameters for these 3 </w:t>
      </w:r>
      <w:r w:rsidR="00042D33" w:rsidRPr="0093700B">
        <w:rPr>
          <w:rFonts w:asciiTheme="majorBidi" w:hAnsiTheme="majorBidi" w:cstheme="majorBidi"/>
          <w:sz w:val="24"/>
          <w:szCs w:val="24"/>
        </w:rPr>
        <w:lastRenderedPageBreak/>
        <w:t>types can be seen in data table 2</w:t>
      </w:r>
      <w:r w:rsidR="00060264">
        <w:rPr>
          <w:rFonts w:asciiTheme="majorBidi" w:hAnsiTheme="majorBidi" w:cstheme="majorBidi"/>
          <w:sz w:val="24"/>
          <w:szCs w:val="24"/>
        </w:rPr>
        <w:t>, along with the p</w:t>
      </w:r>
      <w:r w:rsidR="00F01855">
        <w:rPr>
          <w:rFonts w:asciiTheme="majorBidi" w:hAnsiTheme="majorBidi" w:cstheme="majorBidi"/>
          <w:sz w:val="24"/>
          <w:szCs w:val="24"/>
        </w:rPr>
        <w:t>-</w:t>
      </w:r>
      <w:r w:rsidR="00060264">
        <w:rPr>
          <w:rFonts w:asciiTheme="majorBidi" w:hAnsiTheme="majorBidi" w:cstheme="majorBidi"/>
          <w:sz w:val="24"/>
          <w:szCs w:val="24"/>
        </w:rPr>
        <w:t>value calculated from a Student T-Test</w:t>
      </w:r>
      <w:r w:rsidR="00042D33" w:rsidRPr="0093700B">
        <w:rPr>
          <w:rFonts w:asciiTheme="majorBidi" w:hAnsiTheme="majorBidi" w:cstheme="majorBidi"/>
          <w:sz w:val="24"/>
          <w:szCs w:val="24"/>
        </w:rPr>
        <w:t>.</w:t>
      </w:r>
      <w:r w:rsidR="00060264">
        <w:rPr>
          <w:rFonts w:asciiTheme="majorBidi" w:hAnsiTheme="majorBidi" w:cstheme="majorBidi"/>
          <w:sz w:val="24"/>
          <w:szCs w:val="24"/>
        </w:rPr>
        <w:t xml:space="preserve"> All distributions will be evaluated at a </w:t>
      </w:r>
      <w:r w:rsidR="00A15827">
        <w:rPr>
          <w:rFonts w:asciiTheme="majorBidi" w:hAnsiTheme="majorBidi" w:cstheme="majorBidi"/>
          <w:sz w:val="24"/>
          <w:szCs w:val="24"/>
        </w:rPr>
        <w:t>significance</w:t>
      </w:r>
      <w:r w:rsidR="00060264">
        <w:rPr>
          <w:rFonts w:asciiTheme="majorBidi" w:hAnsiTheme="majorBidi" w:cstheme="majorBidi"/>
          <w:sz w:val="24"/>
          <w:szCs w:val="24"/>
        </w:rPr>
        <w:t xml:space="preserve"> level of 5%, which leads to a critical value of </w:t>
      </w:r>
      <w:r w:rsidR="00691B97">
        <w:rPr>
          <w:rFonts w:asciiTheme="majorBidi" w:hAnsiTheme="majorBidi" w:cstheme="majorBidi"/>
          <w:sz w:val="24"/>
          <w:szCs w:val="24"/>
        </w:rPr>
        <w:t>1.645. Th</w:t>
      </w:r>
      <w:r w:rsidR="00A15827">
        <w:rPr>
          <w:rFonts w:asciiTheme="majorBidi" w:hAnsiTheme="majorBidi" w:cstheme="majorBidi"/>
          <w:sz w:val="24"/>
          <w:szCs w:val="24"/>
        </w:rPr>
        <w:t>us this</w:t>
      </w:r>
      <w:r w:rsidR="00691B97">
        <w:rPr>
          <w:rFonts w:asciiTheme="majorBidi" w:hAnsiTheme="majorBidi" w:cstheme="majorBidi"/>
          <w:sz w:val="24"/>
          <w:szCs w:val="24"/>
        </w:rPr>
        <w:t xml:space="preserve"> test fails to reject all 3 distributions.</w:t>
      </w:r>
      <w:r w:rsidR="00042D33" w:rsidRPr="0093700B">
        <w:rPr>
          <w:rFonts w:asciiTheme="majorBidi" w:hAnsiTheme="majorBidi" w:cstheme="majorBidi"/>
          <w:sz w:val="24"/>
          <w:szCs w:val="24"/>
        </w:rPr>
        <w:t xml:space="preserve"> </w:t>
      </w:r>
    </w:p>
    <w:tbl>
      <w:tblPr>
        <w:tblW w:w="3872" w:type="dxa"/>
        <w:tblLook w:val="04A0" w:firstRow="1" w:lastRow="0" w:firstColumn="1" w:lastColumn="0" w:noHBand="0" w:noVBand="1"/>
      </w:tblPr>
      <w:tblGrid>
        <w:gridCol w:w="960"/>
        <w:gridCol w:w="1053"/>
        <w:gridCol w:w="1053"/>
        <w:gridCol w:w="1053"/>
      </w:tblGrid>
      <w:tr w:rsidR="001942D0" w:rsidRPr="001942D0" w14:paraId="66226DF7" w14:textId="77777777" w:rsidTr="001942D0">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659B8D" w14:textId="77777777" w:rsidR="001942D0" w:rsidRPr="001942D0" w:rsidRDefault="001942D0" w:rsidP="001942D0">
            <w:pPr>
              <w:spacing w:after="0" w:line="240" w:lineRule="auto"/>
              <w:rPr>
                <w:rFonts w:ascii="Calibri" w:eastAsia="Times New Roman" w:hAnsi="Calibri" w:cs="Calibri"/>
                <w:color w:val="000000"/>
                <w:kern w:val="0"/>
                <w14:ligatures w14:val="none"/>
              </w:rPr>
            </w:pPr>
            <w:r w:rsidRPr="001942D0">
              <w:rPr>
                <w:rFonts w:ascii="Calibri" w:eastAsia="Times New Roman" w:hAnsi="Calibri" w:cs="Calibri"/>
                <w:color w:val="000000"/>
                <w:kern w:val="0"/>
                <w14:ligatures w14:val="none"/>
              </w:rPr>
              <w:t>data table 2</w:t>
            </w:r>
          </w:p>
        </w:tc>
        <w:tc>
          <w:tcPr>
            <w:tcW w:w="968" w:type="dxa"/>
            <w:tcBorders>
              <w:top w:val="single" w:sz="4" w:space="0" w:color="auto"/>
              <w:left w:val="nil"/>
              <w:bottom w:val="single" w:sz="4" w:space="0" w:color="auto"/>
              <w:right w:val="nil"/>
            </w:tcBorders>
            <w:shd w:val="clear" w:color="auto" w:fill="auto"/>
            <w:noWrap/>
            <w:vAlign w:val="bottom"/>
            <w:hideMark/>
          </w:tcPr>
          <w:p w14:paraId="110D5BD3" w14:textId="3B6224AB" w:rsidR="001942D0" w:rsidRPr="001942D0" w:rsidRDefault="00A15827" w:rsidP="001942D0">
            <w:pPr>
              <w:spacing w:after="0" w:line="240" w:lineRule="auto"/>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mean</w:t>
            </w:r>
          </w:p>
        </w:tc>
        <w:tc>
          <w:tcPr>
            <w:tcW w:w="976" w:type="dxa"/>
            <w:tcBorders>
              <w:top w:val="single" w:sz="4" w:space="0" w:color="auto"/>
              <w:left w:val="nil"/>
              <w:bottom w:val="single" w:sz="4" w:space="0" w:color="auto"/>
              <w:right w:val="nil"/>
            </w:tcBorders>
            <w:shd w:val="clear" w:color="auto" w:fill="auto"/>
            <w:noWrap/>
            <w:vAlign w:val="bottom"/>
            <w:hideMark/>
          </w:tcPr>
          <w:p w14:paraId="48885AD5" w14:textId="5523EB62" w:rsidR="001942D0" w:rsidRPr="001942D0" w:rsidRDefault="00F01855" w:rsidP="001942D0">
            <w:pPr>
              <w:spacing w:after="0" w:line="240" w:lineRule="auto"/>
              <w:rPr>
                <w:rFonts w:ascii="Calibri" w:eastAsia="Times New Roman" w:hAnsi="Calibri" w:cs="Calibri"/>
                <w:color w:val="000000"/>
                <w:kern w:val="0"/>
                <w14:ligatures w14:val="none"/>
              </w:rPr>
            </w:pPr>
            <w:proofErr w:type="spellStart"/>
            <w:r>
              <w:rPr>
                <w:rFonts w:ascii="Calibri" w:eastAsia="Times New Roman" w:hAnsi="Calibri" w:cs="Calibri"/>
                <w:color w:val="000000"/>
                <w:kern w:val="0"/>
                <w14:ligatures w14:val="none"/>
              </w:rPr>
              <w:t>S</w:t>
            </w:r>
            <w:r w:rsidR="001942D0" w:rsidRPr="001942D0">
              <w:rPr>
                <w:rFonts w:ascii="Calibri" w:eastAsia="Times New Roman" w:hAnsi="Calibri" w:cs="Calibri"/>
                <w:color w:val="000000"/>
                <w:kern w:val="0"/>
                <w14:ligatures w14:val="none"/>
              </w:rPr>
              <w:t>t.dev</w:t>
            </w:r>
            <w:proofErr w:type="spellEnd"/>
          </w:p>
        </w:tc>
        <w:tc>
          <w:tcPr>
            <w:tcW w:w="968" w:type="dxa"/>
            <w:tcBorders>
              <w:top w:val="single" w:sz="4" w:space="0" w:color="auto"/>
              <w:left w:val="nil"/>
              <w:bottom w:val="single" w:sz="4" w:space="0" w:color="auto"/>
              <w:right w:val="single" w:sz="4" w:space="0" w:color="auto"/>
            </w:tcBorders>
            <w:shd w:val="clear" w:color="auto" w:fill="auto"/>
            <w:noWrap/>
            <w:vAlign w:val="bottom"/>
            <w:hideMark/>
          </w:tcPr>
          <w:p w14:paraId="32118B86" w14:textId="3FF0BD4B" w:rsidR="001942D0" w:rsidRPr="001942D0" w:rsidRDefault="001942D0" w:rsidP="001942D0">
            <w:pPr>
              <w:spacing w:after="0" w:line="240" w:lineRule="auto"/>
              <w:rPr>
                <w:rFonts w:ascii="Calibri" w:eastAsia="Times New Roman" w:hAnsi="Calibri" w:cs="Calibri"/>
                <w:color w:val="000000"/>
                <w:kern w:val="0"/>
                <w14:ligatures w14:val="none"/>
              </w:rPr>
            </w:pPr>
            <w:r w:rsidRPr="001942D0">
              <w:rPr>
                <w:rFonts w:ascii="Calibri" w:eastAsia="Times New Roman" w:hAnsi="Calibri" w:cs="Calibri"/>
                <w:color w:val="000000"/>
                <w:kern w:val="0"/>
                <w14:ligatures w14:val="none"/>
              </w:rPr>
              <w:t>p</w:t>
            </w:r>
            <w:r w:rsidR="00905944">
              <w:rPr>
                <w:rFonts w:ascii="Calibri" w:eastAsia="Times New Roman" w:hAnsi="Calibri" w:cs="Calibri"/>
                <w:color w:val="000000"/>
                <w:kern w:val="0"/>
                <w14:ligatures w14:val="none"/>
              </w:rPr>
              <w:t>-</w:t>
            </w:r>
            <w:r w:rsidRPr="001942D0">
              <w:rPr>
                <w:rFonts w:ascii="Calibri" w:eastAsia="Times New Roman" w:hAnsi="Calibri" w:cs="Calibri"/>
                <w:color w:val="000000"/>
                <w:kern w:val="0"/>
                <w14:ligatures w14:val="none"/>
              </w:rPr>
              <w:t xml:space="preserve">value </w:t>
            </w:r>
          </w:p>
        </w:tc>
      </w:tr>
      <w:tr w:rsidR="001942D0" w:rsidRPr="001942D0" w14:paraId="1B749693" w14:textId="77777777" w:rsidTr="001942D0">
        <w:trPr>
          <w:trHeight w:val="288"/>
        </w:trPr>
        <w:tc>
          <w:tcPr>
            <w:tcW w:w="960" w:type="dxa"/>
            <w:tcBorders>
              <w:top w:val="nil"/>
              <w:left w:val="single" w:sz="4" w:space="0" w:color="auto"/>
              <w:bottom w:val="nil"/>
              <w:right w:val="single" w:sz="4" w:space="0" w:color="auto"/>
            </w:tcBorders>
            <w:shd w:val="clear" w:color="auto" w:fill="auto"/>
            <w:noWrap/>
            <w:vAlign w:val="bottom"/>
            <w:hideMark/>
          </w:tcPr>
          <w:p w14:paraId="51E19836" w14:textId="77777777" w:rsidR="001942D0" w:rsidRPr="001942D0" w:rsidRDefault="001942D0" w:rsidP="001942D0">
            <w:pPr>
              <w:spacing w:after="0" w:line="240" w:lineRule="auto"/>
              <w:rPr>
                <w:rFonts w:ascii="Calibri" w:eastAsia="Times New Roman" w:hAnsi="Calibri" w:cs="Calibri"/>
                <w:color w:val="000000"/>
                <w:kern w:val="0"/>
                <w14:ligatures w14:val="none"/>
              </w:rPr>
            </w:pPr>
            <w:r w:rsidRPr="001942D0">
              <w:rPr>
                <w:rFonts w:ascii="Calibri" w:eastAsia="Times New Roman" w:hAnsi="Calibri" w:cs="Calibri"/>
                <w:color w:val="000000"/>
                <w:kern w:val="0"/>
                <w14:ligatures w14:val="none"/>
              </w:rPr>
              <w:t>full</w:t>
            </w:r>
          </w:p>
        </w:tc>
        <w:tc>
          <w:tcPr>
            <w:tcW w:w="968" w:type="dxa"/>
            <w:tcBorders>
              <w:top w:val="nil"/>
              <w:left w:val="nil"/>
              <w:bottom w:val="nil"/>
              <w:right w:val="nil"/>
            </w:tcBorders>
            <w:shd w:val="clear" w:color="auto" w:fill="auto"/>
            <w:noWrap/>
            <w:vAlign w:val="bottom"/>
            <w:hideMark/>
          </w:tcPr>
          <w:p w14:paraId="569936A4" w14:textId="77777777" w:rsidR="001942D0" w:rsidRPr="001942D0" w:rsidRDefault="001942D0" w:rsidP="001942D0">
            <w:pPr>
              <w:spacing w:after="0" w:line="240" w:lineRule="auto"/>
              <w:jc w:val="right"/>
              <w:rPr>
                <w:rFonts w:ascii="Calibri" w:eastAsia="Times New Roman" w:hAnsi="Calibri" w:cs="Calibri"/>
                <w:color w:val="000000"/>
                <w:kern w:val="0"/>
                <w14:ligatures w14:val="none"/>
              </w:rPr>
            </w:pPr>
            <w:r w:rsidRPr="001942D0">
              <w:rPr>
                <w:rFonts w:ascii="Calibri" w:eastAsia="Times New Roman" w:hAnsi="Calibri" w:cs="Calibri"/>
                <w:color w:val="000000"/>
                <w:kern w:val="0"/>
                <w14:ligatures w14:val="none"/>
              </w:rPr>
              <w:t>2.896599</w:t>
            </w:r>
          </w:p>
        </w:tc>
        <w:tc>
          <w:tcPr>
            <w:tcW w:w="976" w:type="dxa"/>
            <w:tcBorders>
              <w:top w:val="nil"/>
              <w:left w:val="nil"/>
              <w:bottom w:val="nil"/>
              <w:right w:val="nil"/>
            </w:tcBorders>
            <w:shd w:val="clear" w:color="auto" w:fill="auto"/>
            <w:noWrap/>
            <w:vAlign w:val="bottom"/>
            <w:hideMark/>
          </w:tcPr>
          <w:p w14:paraId="4ED2286A" w14:textId="77777777" w:rsidR="001942D0" w:rsidRPr="001942D0" w:rsidRDefault="001942D0" w:rsidP="001942D0">
            <w:pPr>
              <w:spacing w:after="0" w:line="240" w:lineRule="auto"/>
              <w:jc w:val="right"/>
              <w:rPr>
                <w:rFonts w:ascii="Calibri" w:eastAsia="Times New Roman" w:hAnsi="Calibri" w:cs="Calibri"/>
                <w:color w:val="000000"/>
                <w:kern w:val="0"/>
                <w14:ligatures w14:val="none"/>
              </w:rPr>
            </w:pPr>
            <w:r w:rsidRPr="001942D0">
              <w:rPr>
                <w:rFonts w:ascii="Calibri" w:eastAsia="Times New Roman" w:hAnsi="Calibri" w:cs="Calibri"/>
                <w:color w:val="000000"/>
                <w:kern w:val="0"/>
                <w14:ligatures w14:val="none"/>
              </w:rPr>
              <w:t>0.171157</w:t>
            </w:r>
          </w:p>
        </w:tc>
        <w:tc>
          <w:tcPr>
            <w:tcW w:w="968" w:type="dxa"/>
            <w:tcBorders>
              <w:top w:val="nil"/>
              <w:left w:val="nil"/>
              <w:bottom w:val="nil"/>
              <w:right w:val="single" w:sz="4" w:space="0" w:color="auto"/>
            </w:tcBorders>
            <w:shd w:val="clear" w:color="auto" w:fill="auto"/>
            <w:noWrap/>
            <w:vAlign w:val="bottom"/>
            <w:hideMark/>
          </w:tcPr>
          <w:p w14:paraId="6F65477E" w14:textId="77777777" w:rsidR="001942D0" w:rsidRPr="001942D0" w:rsidRDefault="001942D0" w:rsidP="001942D0">
            <w:pPr>
              <w:spacing w:after="0" w:line="240" w:lineRule="auto"/>
              <w:jc w:val="right"/>
              <w:rPr>
                <w:rFonts w:ascii="Calibri" w:eastAsia="Times New Roman" w:hAnsi="Calibri" w:cs="Calibri"/>
                <w:color w:val="000000"/>
                <w:kern w:val="0"/>
                <w14:ligatures w14:val="none"/>
              </w:rPr>
            </w:pPr>
            <w:r w:rsidRPr="001942D0">
              <w:rPr>
                <w:rFonts w:ascii="Calibri" w:eastAsia="Times New Roman" w:hAnsi="Calibri" w:cs="Calibri"/>
                <w:color w:val="000000"/>
                <w:kern w:val="0"/>
                <w14:ligatures w14:val="none"/>
              </w:rPr>
              <w:t>0.178585</w:t>
            </w:r>
          </w:p>
        </w:tc>
      </w:tr>
      <w:tr w:rsidR="001942D0" w:rsidRPr="001942D0" w14:paraId="73E38B6C" w14:textId="77777777" w:rsidTr="001942D0">
        <w:trPr>
          <w:trHeight w:val="288"/>
        </w:trPr>
        <w:tc>
          <w:tcPr>
            <w:tcW w:w="960" w:type="dxa"/>
            <w:tcBorders>
              <w:top w:val="nil"/>
              <w:left w:val="single" w:sz="4" w:space="0" w:color="auto"/>
              <w:bottom w:val="nil"/>
              <w:right w:val="single" w:sz="4" w:space="0" w:color="auto"/>
            </w:tcBorders>
            <w:shd w:val="clear" w:color="auto" w:fill="auto"/>
            <w:noWrap/>
            <w:vAlign w:val="bottom"/>
            <w:hideMark/>
          </w:tcPr>
          <w:p w14:paraId="62C14B29" w14:textId="77777777" w:rsidR="001942D0" w:rsidRPr="001942D0" w:rsidRDefault="001942D0" w:rsidP="001942D0">
            <w:pPr>
              <w:spacing w:after="0" w:line="240" w:lineRule="auto"/>
              <w:rPr>
                <w:rFonts w:ascii="Calibri" w:eastAsia="Times New Roman" w:hAnsi="Calibri" w:cs="Calibri"/>
                <w:color w:val="000000"/>
                <w:kern w:val="0"/>
                <w14:ligatures w14:val="none"/>
              </w:rPr>
            </w:pPr>
            <w:proofErr w:type="spellStart"/>
            <w:r w:rsidRPr="001942D0">
              <w:rPr>
                <w:rFonts w:ascii="Calibri" w:eastAsia="Times New Roman" w:hAnsi="Calibri" w:cs="Calibri"/>
                <w:color w:val="000000"/>
                <w:kern w:val="0"/>
                <w14:ligatures w14:val="none"/>
              </w:rPr>
              <w:t>virt</w:t>
            </w:r>
            <w:proofErr w:type="spellEnd"/>
          </w:p>
        </w:tc>
        <w:tc>
          <w:tcPr>
            <w:tcW w:w="968" w:type="dxa"/>
            <w:tcBorders>
              <w:top w:val="nil"/>
              <w:left w:val="nil"/>
              <w:bottom w:val="nil"/>
              <w:right w:val="nil"/>
            </w:tcBorders>
            <w:shd w:val="clear" w:color="auto" w:fill="auto"/>
            <w:noWrap/>
            <w:vAlign w:val="bottom"/>
            <w:hideMark/>
          </w:tcPr>
          <w:p w14:paraId="2C6D41DB" w14:textId="77777777" w:rsidR="001942D0" w:rsidRPr="001942D0" w:rsidRDefault="001942D0" w:rsidP="001942D0">
            <w:pPr>
              <w:spacing w:after="0" w:line="240" w:lineRule="auto"/>
              <w:jc w:val="right"/>
              <w:rPr>
                <w:rFonts w:ascii="Calibri" w:eastAsia="Times New Roman" w:hAnsi="Calibri" w:cs="Calibri"/>
                <w:color w:val="000000"/>
                <w:kern w:val="0"/>
                <w14:ligatures w14:val="none"/>
              </w:rPr>
            </w:pPr>
            <w:r w:rsidRPr="001942D0">
              <w:rPr>
                <w:rFonts w:ascii="Calibri" w:eastAsia="Times New Roman" w:hAnsi="Calibri" w:cs="Calibri"/>
                <w:color w:val="000000"/>
                <w:kern w:val="0"/>
                <w14:ligatures w14:val="none"/>
              </w:rPr>
              <w:t>3.122989</w:t>
            </w:r>
          </w:p>
        </w:tc>
        <w:tc>
          <w:tcPr>
            <w:tcW w:w="976" w:type="dxa"/>
            <w:tcBorders>
              <w:top w:val="nil"/>
              <w:left w:val="nil"/>
              <w:bottom w:val="nil"/>
              <w:right w:val="nil"/>
            </w:tcBorders>
            <w:shd w:val="clear" w:color="auto" w:fill="auto"/>
            <w:noWrap/>
            <w:vAlign w:val="bottom"/>
            <w:hideMark/>
          </w:tcPr>
          <w:p w14:paraId="76843FDA" w14:textId="77777777" w:rsidR="001942D0" w:rsidRPr="001942D0" w:rsidRDefault="001942D0" w:rsidP="001942D0">
            <w:pPr>
              <w:spacing w:after="0" w:line="240" w:lineRule="auto"/>
              <w:jc w:val="right"/>
              <w:rPr>
                <w:rFonts w:ascii="Calibri" w:eastAsia="Times New Roman" w:hAnsi="Calibri" w:cs="Calibri"/>
                <w:color w:val="000000"/>
                <w:kern w:val="0"/>
                <w14:ligatures w14:val="none"/>
              </w:rPr>
            </w:pPr>
            <w:r w:rsidRPr="001942D0">
              <w:rPr>
                <w:rFonts w:ascii="Calibri" w:eastAsia="Times New Roman" w:hAnsi="Calibri" w:cs="Calibri"/>
                <w:color w:val="000000"/>
                <w:kern w:val="0"/>
                <w14:ligatures w14:val="none"/>
              </w:rPr>
              <w:t>0.059309</w:t>
            </w:r>
          </w:p>
        </w:tc>
        <w:tc>
          <w:tcPr>
            <w:tcW w:w="968" w:type="dxa"/>
            <w:tcBorders>
              <w:top w:val="nil"/>
              <w:left w:val="nil"/>
              <w:bottom w:val="nil"/>
              <w:right w:val="single" w:sz="4" w:space="0" w:color="auto"/>
            </w:tcBorders>
            <w:shd w:val="clear" w:color="auto" w:fill="auto"/>
            <w:noWrap/>
            <w:vAlign w:val="bottom"/>
            <w:hideMark/>
          </w:tcPr>
          <w:p w14:paraId="4A929178" w14:textId="77777777" w:rsidR="001942D0" w:rsidRPr="001942D0" w:rsidRDefault="001942D0" w:rsidP="001942D0">
            <w:pPr>
              <w:spacing w:after="0" w:line="240" w:lineRule="auto"/>
              <w:jc w:val="right"/>
              <w:rPr>
                <w:rFonts w:ascii="Calibri" w:eastAsia="Times New Roman" w:hAnsi="Calibri" w:cs="Calibri"/>
                <w:color w:val="000000"/>
                <w:kern w:val="0"/>
                <w14:ligatures w14:val="none"/>
              </w:rPr>
            </w:pPr>
            <w:r w:rsidRPr="001942D0">
              <w:rPr>
                <w:rFonts w:ascii="Calibri" w:eastAsia="Times New Roman" w:hAnsi="Calibri" w:cs="Calibri"/>
                <w:color w:val="000000"/>
                <w:kern w:val="0"/>
                <w14:ligatures w14:val="none"/>
              </w:rPr>
              <w:t>0.134397</w:t>
            </w:r>
          </w:p>
        </w:tc>
      </w:tr>
      <w:tr w:rsidR="001942D0" w:rsidRPr="001942D0" w14:paraId="760880B4" w14:textId="77777777" w:rsidTr="001942D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689E79" w14:textId="77777777" w:rsidR="001942D0" w:rsidRPr="001942D0" w:rsidRDefault="001942D0" w:rsidP="001942D0">
            <w:pPr>
              <w:spacing w:after="0" w:line="240" w:lineRule="auto"/>
              <w:rPr>
                <w:rFonts w:ascii="Calibri" w:eastAsia="Times New Roman" w:hAnsi="Calibri" w:cs="Calibri"/>
                <w:color w:val="000000"/>
                <w:kern w:val="0"/>
                <w14:ligatures w14:val="none"/>
              </w:rPr>
            </w:pPr>
            <w:r w:rsidRPr="001942D0">
              <w:rPr>
                <w:rFonts w:ascii="Calibri" w:eastAsia="Times New Roman" w:hAnsi="Calibri" w:cs="Calibri"/>
                <w:color w:val="000000"/>
                <w:kern w:val="0"/>
                <w14:ligatures w14:val="none"/>
              </w:rPr>
              <w:t>none</w:t>
            </w:r>
          </w:p>
        </w:tc>
        <w:tc>
          <w:tcPr>
            <w:tcW w:w="968" w:type="dxa"/>
            <w:tcBorders>
              <w:top w:val="nil"/>
              <w:left w:val="nil"/>
              <w:bottom w:val="single" w:sz="4" w:space="0" w:color="auto"/>
              <w:right w:val="nil"/>
            </w:tcBorders>
            <w:shd w:val="clear" w:color="auto" w:fill="auto"/>
            <w:noWrap/>
            <w:vAlign w:val="bottom"/>
            <w:hideMark/>
          </w:tcPr>
          <w:p w14:paraId="77948C0D" w14:textId="77777777" w:rsidR="001942D0" w:rsidRPr="001942D0" w:rsidRDefault="001942D0" w:rsidP="001942D0">
            <w:pPr>
              <w:spacing w:after="0" w:line="240" w:lineRule="auto"/>
              <w:jc w:val="right"/>
              <w:rPr>
                <w:rFonts w:ascii="Calibri" w:eastAsia="Times New Roman" w:hAnsi="Calibri" w:cs="Calibri"/>
                <w:color w:val="000000"/>
                <w:kern w:val="0"/>
                <w14:ligatures w14:val="none"/>
              </w:rPr>
            </w:pPr>
            <w:r w:rsidRPr="001942D0">
              <w:rPr>
                <w:rFonts w:ascii="Calibri" w:eastAsia="Times New Roman" w:hAnsi="Calibri" w:cs="Calibri"/>
                <w:color w:val="000000"/>
                <w:kern w:val="0"/>
                <w14:ligatures w14:val="none"/>
              </w:rPr>
              <w:t>3.16003</w:t>
            </w:r>
          </w:p>
        </w:tc>
        <w:tc>
          <w:tcPr>
            <w:tcW w:w="976" w:type="dxa"/>
            <w:tcBorders>
              <w:top w:val="nil"/>
              <w:left w:val="nil"/>
              <w:bottom w:val="single" w:sz="4" w:space="0" w:color="auto"/>
              <w:right w:val="nil"/>
            </w:tcBorders>
            <w:shd w:val="clear" w:color="auto" w:fill="auto"/>
            <w:noWrap/>
            <w:vAlign w:val="bottom"/>
            <w:hideMark/>
          </w:tcPr>
          <w:p w14:paraId="18CDD7EB" w14:textId="77777777" w:rsidR="001942D0" w:rsidRPr="001942D0" w:rsidRDefault="001942D0" w:rsidP="001942D0">
            <w:pPr>
              <w:spacing w:after="0" w:line="240" w:lineRule="auto"/>
              <w:jc w:val="right"/>
              <w:rPr>
                <w:rFonts w:ascii="Calibri" w:eastAsia="Times New Roman" w:hAnsi="Calibri" w:cs="Calibri"/>
                <w:color w:val="000000"/>
                <w:kern w:val="0"/>
                <w14:ligatures w14:val="none"/>
              </w:rPr>
            </w:pPr>
            <w:r w:rsidRPr="001942D0">
              <w:rPr>
                <w:rFonts w:ascii="Calibri" w:eastAsia="Times New Roman" w:hAnsi="Calibri" w:cs="Calibri"/>
                <w:color w:val="000000"/>
                <w:kern w:val="0"/>
                <w14:ligatures w14:val="none"/>
              </w:rPr>
              <w:t>0.132576</w:t>
            </w:r>
          </w:p>
        </w:tc>
        <w:tc>
          <w:tcPr>
            <w:tcW w:w="968" w:type="dxa"/>
            <w:tcBorders>
              <w:top w:val="nil"/>
              <w:left w:val="nil"/>
              <w:bottom w:val="single" w:sz="4" w:space="0" w:color="auto"/>
              <w:right w:val="single" w:sz="4" w:space="0" w:color="auto"/>
            </w:tcBorders>
            <w:shd w:val="clear" w:color="auto" w:fill="auto"/>
            <w:noWrap/>
            <w:vAlign w:val="bottom"/>
            <w:hideMark/>
          </w:tcPr>
          <w:p w14:paraId="2BE11C54" w14:textId="77777777" w:rsidR="001942D0" w:rsidRPr="001942D0" w:rsidRDefault="001942D0" w:rsidP="001942D0">
            <w:pPr>
              <w:spacing w:after="0" w:line="240" w:lineRule="auto"/>
              <w:jc w:val="right"/>
              <w:rPr>
                <w:rFonts w:ascii="Calibri" w:eastAsia="Times New Roman" w:hAnsi="Calibri" w:cs="Calibri"/>
                <w:color w:val="000000"/>
                <w:kern w:val="0"/>
                <w14:ligatures w14:val="none"/>
              </w:rPr>
            </w:pPr>
            <w:r w:rsidRPr="001942D0">
              <w:rPr>
                <w:rFonts w:ascii="Calibri" w:eastAsia="Times New Roman" w:hAnsi="Calibri" w:cs="Calibri"/>
                <w:color w:val="000000"/>
                <w:kern w:val="0"/>
                <w14:ligatures w14:val="none"/>
              </w:rPr>
              <w:t>0.08467</w:t>
            </w:r>
          </w:p>
        </w:tc>
      </w:tr>
    </w:tbl>
    <w:p w14:paraId="01ADC5BF" w14:textId="77777777" w:rsidR="00243CEA" w:rsidRDefault="00243CEA" w:rsidP="0093700B">
      <w:pPr>
        <w:spacing w:line="360" w:lineRule="auto"/>
        <w:ind w:firstLine="720"/>
        <w:rPr>
          <w:rFonts w:ascii="Comic Sans MS" w:hAnsi="Comic Sans MS" w:cstheme="majorBidi"/>
          <w:sz w:val="24"/>
          <w:szCs w:val="24"/>
        </w:rPr>
      </w:pPr>
    </w:p>
    <w:p w14:paraId="176534DB" w14:textId="2C7743F1" w:rsidR="00E7367D" w:rsidRPr="0093700B" w:rsidRDefault="00D974E3" w:rsidP="0093700B">
      <w:pPr>
        <w:spacing w:line="360" w:lineRule="auto"/>
        <w:ind w:firstLine="720"/>
        <w:rPr>
          <w:rFonts w:asciiTheme="majorBidi" w:hAnsiTheme="majorBidi" w:cstheme="majorBidi"/>
          <w:sz w:val="24"/>
          <w:szCs w:val="24"/>
        </w:rPr>
      </w:pPr>
      <w:r w:rsidRPr="0093700B">
        <w:rPr>
          <w:rFonts w:asciiTheme="majorBidi" w:hAnsiTheme="majorBidi" w:cstheme="majorBidi"/>
          <w:noProof/>
          <w:sz w:val="24"/>
          <w:szCs w:val="24"/>
        </w:rPr>
        <w:drawing>
          <wp:inline distT="0" distB="0" distL="0" distR="0" wp14:anchorId="4109F60B" wp14:editId="13B8F754">
            <wp:extent cx="4693920" cy="2856352"/>
            <wp:effectExtent l="0" t="0" r="0" b="1270"/>
            <wp:docPr id="17" name="Picture 16" descr="A graph with numbers and a bar&#10;&#10;Description automatically generated">
              <a:extLst xmlns:a="http://schemas.openxmlformats.org/drawingml/2006/main">
                <a:ext uri="{FF2B5EF4-FFF2-40B4-BE49-F238E27FC236}">
                  <a16:creationId xmlns:a16="http://schemas.microsoft.com/office/drawing/2014/main" id="{622DA4B5-B7B3-804E-F78D-C3A696B2B1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descr="A graph with numbers and a bar&#10;&#10;Description automatically generated">
                      <a:extLst>
                        <a:ext uri="{FF2B5EF4-FFF2-40B4-BE49-F238E27FC236}">
                          <a16:creationId xmlns:a16="http://schemas.microsoft.com/office/drawing/2014/main" id="{622DA4B5-B7B3-804E-F78D-C3A696B2B19D}"/>
                        </a:ext>
                      </a:extLst>
                    </pic:cNvPr>
                    <pic:cNvPicPr>
                      <a:picLocks noChangeAspect="1"/>
                    </pic:cNvPicPr>
                  </pic:nvPicPr>
                  <pic:blipFill>
                    <a:blip r:embed="rId12"/>
                    <a:stretch>
                      <a:fillRect/>
                    </a:stretch>
                  </pic:blipFill>
                  <pic:spPr>
                    <a:xfrm>
                      <a:off x="0" y="0"/>
                      <a:ext cx="4702528" cy="2861590"/>
                    </a:xfrm>
                    <a:prstGeom prst="rect">
                      <a:avLst/>
                    </a:prstGeom>
                  </pic:spPr>
                </pic:pic>
              </a:graphicData>
            </a:graphic>
          </wp:inline>
        </w:drawing>
      </w:r>
    </w:p>
    <w:p w14:paraId="2F77145F" w14:textId="35EDA78D" w:rsidR="00D974E3" w:rsidRPr="0093700B" w:rsidRDefault="00D974E3" w:rsidP="0093700B">
      <w:pPr>
        <w:spacing w:line="360" w:lineRule="auto"/>
        <w:ind w:firstLine="720"/>
        <w:rPr>
          <w:rFonts w:asciiTheme="majorBidi" w:hAnsiTheme="majorBidi" w:cstheme="majorBidi"/>
          <w:sz w:val="24"/>
          <w:szCs w:val="24"/>
        </w:rPr>
      </w:pPr>
      <w:r w:rsidRPr="0093700B">
        <w:rPr>
          <w:rFonts w:asciiTheme="majorBidi" w:hAnsiTheme="majorBidi" w:cstheme="majorBidi"/>
          <w:sz w:val="24"/>
          <w:szCs w:val="24"/>
        </w:rPr>
        <w:t>Figure 6</w:t>
      </w:r>
    </w:p>
    <w:p w14:paraId="66D18261" w14:textId="022D103A" w:rsidR="00D974E3" w:rsidRPr="0093700B" w:rsidRDefault="00D974E3" w:rsidP="0093700B">
      <w:pPr>
        <w:spacing w:line="360" w:lineRule="auto"/>
        <w:ind w:firstLine="720"/>
        <w:rPr>
          <w:rFonts w:asciiTheme="majorBidi" w:hAnsiTheme="majorBidi" w:cstheme="majorBidi"/>
          <w:sz w:val="24"/>
          <w:szCs w:val="24"/>
        </w:rPr>
      </w:pPr>
      <w:r w:rsidRPr="0093700B">
        <w:rPr>
          <w:rFonts w:asciiTheme="majorBidi" w:hAnsiTheme="majorBidi" w:cstheme="majorBidi"/>
          <w:noProof/>
          <w:sz w:val="24"/>
          <w:szCs w:val="24"/>
        </w:rPr>
        <w:lastRenderedPageBreak/>
        <w:drawing>
          <wp:inline distT="0" distB="0" distL="0" distR="0" wp14:anchorId="15D426FD" wp14:editId="4D732D80">
            <wp:extent cx="4709160" cy="2859356"/>
            <wp:effectExtent l="0" t="0" r="0" b="0"/>
            <wp:docPr id="23" name="Picture 22" descr="A graph of a car with numbers and a bar&#10;&#10;Description automatically generated">
              <a:extLst xmlns:a="http://schemas.openxmlformats.org/drawingml/2006/main">
                <a:ext uri="{FF2B5EF4-FFF2-40B4-BE49-F238E27FC236}">
                  <a16:creationId xmlns:a16="http://schemas.microsoft.com/office/drawing/2014/main" id="{EE6B355C-029D-99C4-00A9-D787B20D36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2" descr="A graph of a car with numbers and a bar&#10;&#10;Description automatically generated">
                      <a:extLst>
                        <a:ext uri="{FF2B5EF4-FFF2-40B4-BE49-F238E27FC236}">
                          <a16:creationId xmlns:a16="http://schemas.microsoft.com/office/drawing/2014/main" id="{EE6B355C-029D-99C4-00A9-D787B20D3637}"/>
                        </a:ext>
                      </a:extLst>
                    </pic:cNvPr>
                    <pic:cNvPicPr>
                      <a:picLocks noChangeAspect="1"/>
                    </pic:cNvPicPr>
                  </pic:nvPicPr>
                  <pic:blipFill>
                    <a:blip r:embed="rId13"/>
                    <a:stretch>
                      <a:fillRect/>
                    </a:stretch>
                  </pic:blipFill>
                  <pic:spPr>
                    <a:xfrm>
                      <a:off x="0" y="0"/>
                      <a:ext cx="4729202" cy="2871525"/>
                    </a:xfrm>
                    <a:prstGeom prst="rect">
                      <a:avLst/>
                    </a:prstGeom>
                  </pic:spPr>
                </pic:pic>
              </a:graphicData>
            </a:graphic>
          </wp:inline>
        </w:drawing>
      </w:r>
    </w:p>
    <w:p w14:paraId="24403980" w14:textId="24010370" w:rsidR="00D974E3" w:rsidRPr="0093700B" w:rsidRDefault="00D974E3" w:rsidP="0093700B">
      <w:pPr>
        <w:spacing w:line="360" w:lineRule="auto"/>
        <w:ind w:firstLine="720"/>
        <w:rPr>
          <w:rFonts w:asciiTheme="majorBidi" w:hAnsiTheme="majorBidi" w:cstheme="majorBidi"/>
          <w:sz w:val="24"/>
          <w:szCs w:val="24"/>
        </w:rPr>
      </w:pPr>
      <w:r w:rsidRPr="0093700B">
        <w:rPr>
          <w:rFonts w:asciiTheme="majorBidi" w:hAnsiTheme="majorBidi" w:cstheme="majorBidi"/>
          <w:sz w:val="24"/>
          <w:szCs w:val="24"/>
        </w:rPr>
        <w:t>Figure 7</w:t>
      </w:r>
    </w:p>
    <w:p w14:paraId="099DEF9B" w14:textId="438D3F6A" w:rsidR="00D974E3" w:rsidRPr="0093700B" w:rsidRDefault="00042D33" w:rsidP="0093700B">
      <w:pPr>
        <w:spacing w:line="360" w:lineRule="auto"/>
        <w:ind w:firstLine="720"/>
        <w:rPr>
          <w:rFonts w:asciiTheme="majorBidi" w:hAnsiTheme="majorBidi" w:cstheme="majorBidi"/>
          <w:sz w:val="24"/>
          <w:szCs w:val="24"/>
        </w:rPr>
      </w:pPr>
      <w:r w:rsidRPr="0093700B">
        <w:rPr>
          <w:rFonts w:asciiTheme="majorBidi" w:hAnsiTheme="majorBidi" w:cstheme="majorBidi"/>
          <w:noProof/>
          <w:sz w:val="24"/>
          <w:szCs w:val="24"/>
        </w:rPr>
        <w:drawing>
          <wp:inline distT="0" distB="0" distL="0" distR="0" wp14:anchorId="1CC68E4E" wp14:editId="1352D1A4">
            <wp:extent cx="4671060" cy="2836223"/>
            <wp:effectExtent l="0" t="0" r="0" b="2540"/>
            <wp:docPr id="21" name="Picture 20" descr="A graph showing a bar graph&#10;&#10;Description automatically generated">
              <a:extLst xmlns:a="http://schemas.openxmlformats.org/drawingml/2006/main">
                <a:ext uri="{FF2B5EF4-FFF2-40B4-BE49-F238E27FC236}">
                  <a16:creationId xmlns:a16="http://schemas.microsoft.com/office/drawing/2014/main" id="{EB77B8E8-7026-3898-4FD2-760A79978C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descr="A graph showing a bar graph&#10;&#10;Description automatically generated">
                      <a:extLst>
                        <a:ext uri="{FF2B5EF4-FFF2-40B4-BE49-F238E27FC236}">
                          <a16:creationId xmlns:a16="http://schemas.microsoft.com/office/drawing/2014/main" id="{EB77B8E8-7026-3898-4FD2-760A79978C32}"/>
                        </a:ext>
                      </a:extLst>
                    </pic:cNvPr>
                    <pic:cNvPicPr>
                      <a:picLocks noChangeAspect="1"/>
                    </pic:cNvPicPr>
                  </pic:nvPicPr>
                  <pic:blipFill>
                    <a:blip r:embed="rId14"/>
                    <a:stretch>
                      <a:fillRect/>
                    </a:stretch>
                  </pic:blipFill>
                  <pic:spPr>
                    <a:xfrm>
                      <a:off x="0" y="0"/>
                      <a:ext cx="4686350" cy="2845507"/>
                    </a:xfrm>
                    <a:prstGeom prst="rect">
                      <a:avLst/>
                    </a:prstGeom>
                  </pic:spPr>
                </pic:pic>
              </a:graphicData>
            </a:graphic>
          </wp:inline>
        </w:drawing>
      </w:r>
    </w:p>
    <w:p w14:paraId="16B259AA" w14:textId="2879C825" w:rsidR="00D974E3" w:rsidRPr="0093700B" w:rsidRDefault="00D974E3" w:rsidP="0093700B">
      <w:pPr>
        <w:spacing w:line="360" w:lineRule="auto"/>
        <w:ind w:firstLine="720"/>
        <w:rPr>
          <w:rFonts w:asciiTheme="majorBidi" w:hAnsiTheme="majorBidi" w:cstheme="majorBidi"/>
          <w:sz w:val="24"/>
          <w:szCs w:val="24"/>
        </w:rPr>
      </w:pPr>
      <w:r w:rsidRPr="0093700B">
        <w:rPr>
          <w:rFonts w:asciiTheme="majorBidi" w:hAnsiTheme="majorBidi" w:cstheme="majorBidi"/>
          <w:sz w:val="24"/>
          <w:szCs w:val="24"/>
        </w:rPr>
        <w:t>Figure 8</w:t>
      </w:r>
    </w:p>
    <w:p w14:paraId="170CF040" w14:textId="4D2E9DCE" w:rsidR="004F1FA5" w:rsidRPr="0093700B" w:rsidRDefault="002836CF" w:rsidP="0093700B">
      <w:pPr>
        <w:spacing w:line="360" w:lineRule="auto"/>
        <w:ind w:firstLine="720"/>
        <w:rPr>
          <w:rFonts w:asciiTheme="majorBidi" w:hAnsiTheme="majorBidi" w:cstheme="majorBidi"/>
          <w:sz w:val="24"/>
          <w:szCs w:val="24"/>
        </w:rPr>
      </w:pPr>
      <w:r w:rsidRPr="0093700B">
        <w:rPr>
          <w:rFonts w:asciiTheme="majorBidi" w:hAnsiTheme="majorBidi" w:cstheme="majorBidi"/>
          <w:sz w:val="24"/>
          <w:szCs w:val="24"/>
        </w:rPr>
        <w:t xml:space="preserve">The final major factor was safety cars. </w:t>
      </w:r>
      <w:r w:rsidR="000D101C" w:rsidRPr="0093700B">
        <w:rPr>
          <w:rFonts w:asciiTheme="majorBidi" w:hAnsiTheme="majorBidi" w:cstheme="majorBidi"/>
          <w:sz w:val="24"/>
          <w:szCs w:val="24"/>
        </w:rPr>
        <w:t>A Safety car is deployed whenever a crash occurs. To determine if a crash occur</w:t>
      </w:r>
      <w:r w:rsidR="002160C2">
        <w:rPr>
          <w:rFonts w:asciiTheme="majorBidi" w:hAnsiTheme="majorBidi" w:cstheme="majorBidi"/>
          <w:sz w:val="24"/>
          <w:szCs w:val="24"/>
        </w:rPr>
        <w:t>red</w:t>
      </w:r>
      <w:r w:rsidR="000D101C" w:rsidRPr="0093700B">
        <w:rPr>
          <w:rFonts w:asciiTheme="majorBidi" w:hAnsiTheme="majorBidi" w:cstheme="majorBidi"/>
          <w:sz w:val="24"/>
          <w:szCs w:val="24"/>
        </w:rPr>
        <w:t xml:space="preserve"> during the simulation, </w:t>
      </w:r>
      <w:r w:rsidR="00A6357D" w:rsidRPr="0093700B">
        <w:rPr>
          <w:rFonts w:asciiTheme="majorBidi" w:hAnsiTheme="majorBidi" w:cstheme="majorBidi"/>
          <w:sz w:val="24"/>
          <w:szCs w:val="24"/>
        </w:rPr>
        <w:t xml:space="preserve">the last 8 Formula 1 races were evaluated for the number of crashes over 71 laps, then the average of this was taken and a discrete </w:t>
      </w:r>
      <w:proofErr w:type="spellStart"/>
      <w:r w:rsidR="00A6357D" w:rsidRPr="0093700B">
        <w:rPr>
          <w:rFonts w:asciiTheme="majorBidi" w:hAnsiTheme="majorBidi" w:cstheme="majorBidi"/>
          <w:sz w:val="24"/>
          <w:szCs w:val="24"/>
        </w:rPr>
        <w:t>cdf</w:t>
      </w:r>
      <w:proofErr w:type="spellEnd"/>
      <w:r w:rsidR="00A6357D" w:rsidRPr="0093700B">
        <w:rPr>
          <w:rFonts w:asciiTheme="majorBidi" w:hAnsiTheme="majorBidi" w:cstheme="majorBidi"/>
          <w:sz w:val="24"/>
          <w:szCs w:val="24"/>
        </w:rPr>
        <w:t xml:space="preserve"> was used to determine whether </w:t>
      </w:r>
      <w:r w:rsidR="002160C2">
        <w:rPr>
          <w:rFonts w:asciiTheme="majorBidi" w:hAnsiTheme="majorBidi" w:cstheme="majorBidi"/>
          <w:sz w:val="24"/>
          <w:szCs w:val="24"/>
        </w:rPr>
        <w:t xml:space="preserve">a </w:t>
      </w:r>
      <w:r w:rsidR="00A6357D" w:rsidRPr="0093700B">
        <w:rPr>
          <w:rFonts w:asciiTheme="majorBidi" w:hAnsiTheme="majorBidi" w:cstheme="majorBidi"/>
          <w:sz w:val="24"/>
          <w:szCs w:val="24"/>
        </w:rPr>
        <w:t xml:space="preserve">crash occurred. The value found was 0.020344. </w:t>
      </w:r>
      <w:r w:rsidR="000039B5" w:rsidRPr="0093700B">
        <w:rPr>
          <w:rFonts w:asciiTheme="majorBidi" w:hAnsiTheme="majorBidi" w:cstheme="majorBidi"/>
          <w:sz w:val="24"/>
          <w:szCs w:val="24"/>
        </w:rPr>
        <w:t xml:space="preserve">There was a rule change in 2021, which increased the amount of virtual safety cars deployed. So if a crash occurs </w:t>
      </w:r>
      <w:r w:rsidR="000039B5" w:rsidRPr="0093700B">
        <w:rPr>
          <w:rFonts w:asciiTheme="majorBidi" w:hAnsiTheme="majorBidi" w:cstheme="majorBidi"/>
          <w:sz w:val="24"/>
          <w:szCs w:val="24"/>
        </w:rPr>
        <w:lastRenderedPageBreak/>
        <w:t xml:space="preserve">it follows a binomial distribution with a 0.4 chance of a full safety car and a </w:t>
      </w:r>
      <w:r w:rsidR="00577276" w:rsidRPr="0093700B">
        <w:rPr>
          <w:rFonts w:asciiTheme="majorBidi" w:hAnsiTheme="majorBidi" w:cstheme="majorBidi"/>
          <w:sz w:val="24"/>
          <w:szCs w:val="24"/>
        </w:rPr>
        <w:t xml:space="preserve">0.6 chance of a virtual safety car. </w:t>
      </w:r>
      <w:r w:rsidR="002A7C1F" w:rsidRPr="0093700B">
        <w:rPr>
          <w:rFonts w:asciiTheme="majorBidi" w:hAnsiTheme="majorBidi" w:cstheme="majorBidi"/>
          <w:sz w:val="24"/>
          <w:szCs w:val="24"/>
        </w:rPr>
        <w:t xml:space="preserve">The duration of these </w:t>
      </w:r>
      <w:r w:rsidR="00B60979">
        <w:rPr>
          <w:rFonts w:asciiTheme="majorBidi" w:hAnsiTheme="majorBidi" w:cstheme="majorBidi"/>
          <w:sz w:val="24"/>
          <w:szCs w:val="24"/>
        </w:rPr>
        <w:t>was</w:t>
      </w:r>
      <w:r w:rsidR="002A7C1F" w:rsidRPr="0093700B">
        <w:rPr>
          <w:rFonts w:asciiTheme="majorBidi" w:hAnsiTheme="majorBidi" w:cstheme="majorBidi"/>
          <w:sz w:val="24"/>
          <w:szCs w:val="24"/>
        </w:rPr>
        <w:t xml:space="preserve"> determined using the </w:t>
      </w:r>
      <w:r w:rsidR="00B60979">
        <w:rPr>
          <w:rFonts w:asciiTheme="majorBidi" w:hAnsiTheme="majorBidi" w:cstheme="majorBidi"/>
          <w:sz w:val="24"/>
          <w:szCs w:val="24"/>
        </w:rPr>
        <w:t>CDF’s</w:t>
      </w:r>
      <w:r w:rsidR="002A7C1F" w:rsidRPr="0093700B">
        <w:rPr>
          <w:rFonts w:asciiTheme="majorBidi" w:hAnsiTheme="majorBidi" w:cstheme="majorBidi"/>
          <w:sz w:val="24"/>
          <w:szCs w:val="24"/>
        </w:rPr>
        <w:t xml:space="preserve"> shown in data table 3 and data table 4. </w:t>
      </w:r>
      <w:r w:rsidR="00A113A3" w:rsidRPr="0093700B">
        <w:rPr>
          <w:rFonts w:asciiTheme="majorBidi" w:hAnsiTheme="majorBidi" w:cstheme="majorBidi"/>
          <w:sz w:val="24"/>
          <w:szCs w:val="24"/>
        </w:rPr>
        <w:t>During either of these, tires age at a rate of</w:t>
      </w:r>
      <w:r w:rsidR="00102257" w:rsidRPr="0093700B">
        <w:rPr>
          <w:rFonts w:asciiTheme="majorBidi" w:hAnsiTheme="majorBidi" w:cstheme="majorBidi"/>
          <w:sz w:val="24"/>
          <w:szCs w:val="24"/>
        </w:rPr>
        <w:t xml:space="preserve"> 0.5</w:t>
      </w:r>
      <w:r w:rsidR="00A113A3" w:rsidRPr="0093700B">
        <w:rPr>
          <w:rFonts w:asciiTheme="majorBidi" w:hAnsiTheme="majorBidi" w:cstheme="majorBidi"/>
          <w:sz w:val="24"/>
          <w:szCs w:val="24"/>
        </w:rPr>
        <w:t xml:space="preserve"> </w:t>
      </w:r>
      <w:r w:rsidR="00102257" w:rsidRPr="0093700B">
        <w:rPr>
          <w:rFonts w:asciiTheme="majorBidi" w:hAnsiTheme="majorBidi" w:cstheme="majorBidi"/>
          <w:sz w:val="24"/>
          <w:szCs w:val="24"/>
        </w:rPr>
        <w:t xml:space="preserve">per lap instead of a rate of 1 per lap. </w:t>
      </w:r>
    </w:p>
    <w:tbl>
      <w:tblPr>
        <w:tblW w:w="2912" w:type="dxa"/>
        <w:tblLook w:val="04A0" w:firstRow="1" w:lastRow="0" w:firstColumn="1" w:lastColumn="0" w:noHBand="0" w:noVBand="1"/>
      </w:tblPr>
      <w:tblGrid>
        <w:gridCol w:w="968"/>
        <w:gridCol w:w="976"/>
        <w:gridCol w:w="968"/>
      </w:tblGrid>
      <w:tr w:rsidR="004F1FA5" w:rsidRPr="004F1FA5" w14:paraId="4A8160F9" w14:textId="77777777" w:rsidTr="00B65193">
        <w:trPr>
          <w:trHeight w:val="288"/>
        </w:trPr>
        <w:tc>
          <w:tcPr>
            <w:tcW w:w="2912"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24EF7B3" w14:textId="53509310" w:rsidR="004F1FA5" w:rsidRPr="004F1FA5" w:rsidRDefault="004F1FA5" w:rsidP="0093700B">
            <w:pPr>
              <w:spacing w:after="0" w:line="360" w:lineRule="auto"/>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 xml:space="preserve">Data </w:t>
            </w:r>
            <w:r w:rsidR="00B60979">
              <w:rPr>
                <w:rFonts w:ascii="Calibri" w:eastAsia="Times New Roman" w:hAnsi="Calibri" w:cs="Calibri"/>
                <w:color w:val="000000"/>
                <w:kern w:val="0"/>
                <w14:ligatures w14:val="none"/>
              </w:rPr>
              <w:t>T</w:t>
            </w:r>
            <w:r>
              <w:rPr>
                <w:rFonts w:ascii="Calibri" w:eastAsia="Times New Roman" w:hAnsi="Calibri" w:cs="Calibri"/>
                <w:color w:val="000000"/>
                <w:kern w:val="0"/>
                <w14:ligatures w14:val="none"/>
              </w:rPr>
              <w:t>able 3</w:t>
            </w:r>
            <w:r w:rsidR="00A113A3">
              <w:rPr>
                <w:rFonts w:ascii="Calibri" w:eastAsia="Times New Roman" w:hAnsi="Calibri" w:cs="Calibri"/>
                <w:color w:val="000000"/>
                <w:kern w:val="0"/>
                <w14:ligatures w14:val="none"/>
              </w:rPr>
              <w:t xml:space="preserve"> – virtual</w:t>
            </w:r>
          </w:p>
        </w:tc>
      </w:tr>
      <w:tr w:rsidR="004F1FA5" w:rsidRPr="004F1FA5" w14:paraId="1607E069" w14:textId="77777777" w:rsidTr="004F1FA5">
        <w:trPr>
          <w:trHeight w:val="288"/>
        </w:trPr>
        <w:tc>
          <w:tcPr>
            <w:tcW w:w="968" w:type="dxa"/>
            <w:tcBorders>
              <w:top w:val="single" w:sz="4" w:space="0" w:color="auto"/>
              <w:left w:val="single" w:sz="4" w:space="0" w:color="auto"/>
              <w:bottom w:val="single" w:sz="4" w:space="0" w:color="auto"/>
              <w:right w:val="nil"/>
            </w:tcBorders>
            <w:shd w:val="clear" w:color="auto" w:fill="auto"/>
            <w:noWrap/>
            <w:vAlign w:val="bottom"/>
            <w:hideMark/>
          </w:tcPr>
          <w:p w14:paraId="66698630" w14:textId="77777777" w:rsidR="004F1FA5" w:rsidRPr="004F1FA5" w:rsidRDefault="004F1FA5" w:rsidP="0093700B">
            <w:pPr>
              <w:spacing w:after="0" w:line="360" w:lineRule="auto"/>
              <w:rPr>
                <w:rFonts w:ascii="Calibri" w:eastAsia="Times New Roman" w:hAnsi="Calibri" w:cs="Calibri"/>
                <w:color w:val="000000"/>
                <w:kern w:val="0"/>
                <w14:ligatures w14:val="none"/>
              </w:rPr>
            </w:pPr>
            <w:r w:rsidRPr="004F1FA5">
              <w:rPr>
                <w:rFonts w:ascii="Calibri" w:eastAsia="Times New Roman" w:hAnsi="Calibri" w:cs="Calibri"/>
                <w:color w:val="000000"/>
                <w:kern w:val="0"/>
                <w14:ligatures w14:val="none"/>
              </w:rPr>
              <w:t xml:space="preserve">virtual </w:t>
            </w:r>
          </w:p>
        </w:tc>
        <w:tc>
          <w:tcPr>
            <w:tcW w:w="976" w:type="dxa"/>
            <w:tcBorders>
              <w:top w:val="single" w:sz="4" w:space="0" w:color="auto"/>
              <w:left w:val="nil"/>
              <w:bottom w:val="single" w:sz="4" w:space="0" w:color="auto"/>
              <w:right w:val="nil"/>
            </w:tcBorders>
            <w:shd w:val="clear" w:color="auto" w:fill="auto"/>
            <w:noWrap/>
            <w:vAlign w:val="bottom"/>
            <w:hideMark/>
          </w:tcPr>
          <w:p w14:paraId="794DCF74" w14:textId="77777777" w:rsidR="004F1FA5" w:rsidRPr="004F1FA5" w:rsidRDefault="004F1FA5" w:rsidP="0093700B">
            <w:pPr>
              <w:spacing w:after="0" w:line="360" w:lineRule="auto"/>
              <w:rPr>
                <w:rFonts w:ascii="Calibri" w:eastAsia="Times New Roman" w:hAnsi="Calibri" w:cs="Calibri"/>
                <w:color w:val="000000"/>
                <w:kern w:val="0"/>
                <w14:ligatures w14:val="none"/>
              </w:rPr>
            </w:pPr>
            <w:r w:rsidRPr="004F1FA5">
              <w:rPr>
                <w:rFonts w:ascii="Calibri" w:eastAsia="Times New Roman" w:hAnsi="Calibri" w:cs="Calibri"/>
                <w:color w:val="000000"/>
                <w:kern w:val="0"/>
                <w14:ligatures w14:val="none"/>
              </w:rPr>
              <w:t>prob</w:t>
            </w:r>
          </w:p>
        </w:tc>
        <w:tc>
          <w:tcPr>
            <w:tcW w:w="968" w:type="dxa"/>
            <w:tcBorders>
              <w:top w:val="single" w:sz="4" w:space="0" w:color="auto"/>
              <w:left w:val="nil"/>
              <w:bottom w:val="single" w:sz="4" w:space="0" w:color="auto"/>
              <w:right w:val="single" w:sz="4" w:space="0" w:color="auto"/>
            </w:tcBorders>
            <w:shd w:val="clear" w:color="auto" w:fill="auto"/>
            <w:noWrap/>
            <w:vAlign w:val="bottom"/>
            <w:hideMark/>
          </w:tcPr>
          <w:p w14:paraId="391C842F" w14:textId="04E29FDF" w:rsidR="004F1FA5" w:rsidRPr="004F1FA5" w:rsidRDefault="00B60979" w:rsidP="0093700B">
            <w:pPr>
              <w:spacing w:after="0" w:line="360" w:lineRule="auto"/>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CDF</w:t>
            </w:r>
          </w:p>
        </w:tc>
      </w:tr>
      <w:tr w:rsidR="004F1FA5" w:rsidRPr="004F1FA5" w14:paraId="5E16ACA3" w14:textId="77777777" w:rsidTr="004F1FA5">
        <w:trPr>
          <w:trHeight w:val="288"/>
        </w:trPr>
        <w:tc>
          <w:tcPr>
            <w:tcW w:w="968" w:type="dxa"/>
            <w:tcBorders>
              <w:top w:val="nil"/>
              <w:left w:val="single" w:sz="4" w:space="0" w:color="auto"/>
              <w:bottom w:val="nil"/>
              <w:right w:val="nil"/>
            </w:tcBorders>
            <w:shd w:val="clear" w:color="000000" w:fill="E2EFDA"/>
            <w:noWrap/>
            <w:vAlign w:val="bottom"/>
            <w:hideMark/>
          </w:tcPr>
          <w:p w14:paraId="4738CDBF" w14:textId="77777777" w:rsidR="004F1FA5" w:rsidRPr="004F1FA5" w:rsidRDefault="004F1FA5" w:rsidP="0093700B">
            <w:pPr>
              <w:spacing w:after="0" w:line="360" w:lineRule="auto"/>
              <w:jc w:val="right"/>
              <w:rPr>
                <w:rFonts w:ascii="Calibri" w:eastAsia="Times New Roman" w:hAnsi="Calibri" w:cs="Calibri"/>
                <w:color w:val="000000"/>
                <w:kern w:val="0"/>
                <w14:ligatures w14:val="none"/>
              </w:rPr>
            </w:pPr>
            <w:r w:rsidRPr="004F1FA5">
              <w:rPr>
                <w:rFonts w:ascii="Calibri" w:eastAsia="Times New Roman" w:hAnsi="Calibri" w:cs="Calibri"/>
                <w:color w:val="000000"/>
                <w:kern w:val="0"/>
                <w14:ligatures w14:val="none"/>
              </w:rPr>
              <w:t>1</w:t>
            </w:r>
          </w:p>
        </w:tc>
        <w:tc>
          <w:tcPr>
            <w:tcW w:w="976" w:type="dxa"/>
            <w:tcBorders>
              <w:top w:val="nil"/>
              <w:left w:val="nil"/>
              <w:bottom w:val="nil"/>
              <w:right w:val="nil"/>
            </w:tcBorders>
            <w:shd w:val="clear" w:color="000000" w:fill="E2EFDA"/>
            <w:noWrap/>
            <w:vAlign w:val="bottom"/>
            <w:hideMark/>
          </w:tcPr>
          <w:p w14:paraId="6939FBAA" w14:textId="77777777" w:rsidR="004F1FA5" w:rsidRPr="004F1FA5" w:rsidRDefault="004F1FA5" w:rsidP="0093700B">
            <w:pPr>
              <w:spacing w:after="0" w:line="360" w:lineRule="auto"/>
              <w:jc w:val="right"/>
              <w:rPr>
                <w:rFonts w:ascii="Calibri" w:eastAsia="Times New Roman" w:hAnsi="Calibri" w:cs="Calibri"/>
                <w:color w:val="000000"/>
                <w:kern w:val="0"/>
                <w14:ligatures w14:val="none"/>
              </w:rPr>
            </w:pPr>
            <w:r w:rsidRPr="004F1FA5">
              <w:rPr>
                <w:rFonts w:ascii="Calibri" w:eastAsia="Times New Roman" w:hAnsi="Calibri" w:cs="Calibri"/>
                <w:color w:val="000000"/>
                <w:kern w:val="0"/>
                <w14:ligatures w14:val="none"/>
              </w:rPr>
              <w:t>0.25</w:t>
            </w:r>
          </w:p>
        </w:tc>
        <w:tc>
          <w:tcPr>
            <w:tcW w:w="968" w:type="dxa"/>
            <w:tcBorders>
              <w:top w:val="nil"/>
              <w:left w:val="nil"/>
              <w:bottom w:val="nil"/>
              <w:right w:val="single" w:sz="4" w:space="0" w:color="auto"/>
            </w:tcBorders>
            <w:shd w:val="clear" w:color="000000" w:fill="E2EFDA"/>
            <w:noWrap/>
            <w:vAlign w:val="bottom"/>
            <w:hideMark/>
          </w:tcPr>
          <w:p w14:paraId="70789C72" w14:textId="77777777" w:rsidR="004F1FA5" w:rsidRPr="004F1FA5" w:rsidRDefault="004F1FA5" w:rsidP="0093700B">
            <w:pPr>
              <w:spacing w:after="0" w:line="360" w:lineRule="auto"/>
              <w:jc w:val="right"/>
              <w:rPr>
                <w:rFonts w:ascii="Calibri" w:eastAsia="Times New Roman" w:hAnsi="Calibri" w:cs="Calibri"/>
                <w:color w:val="000000"/>
                <w:kern w:val="0"/>
                <w14:ligatures w14:val="none"/>
              </w:rPr>
            </w:pPr>
            <w:r w:rsidRPr="004F1FA5">
              <w:rPr>
                <w:rFonts w:ascii="Calibri" w:eastAsia="Times New Roman" w:hAnsi="Calibri" w:cs="Calibri"/>
                <w:color w:val="000000"/>
                <w:kern w:val="0"/>
                <w14:ligatures w14:val="none"/>
              </w:rPr>
              <w:t>0.25</w:t>
            </w:r>
          </w:p>
        </w:tc>
      </w:tr>
      <w:tr w:rsidR="004F1FA5" w:rsidRPr="004F1FA5" w14:paraId="2EEFB3A6" w14:textId="77777777" w:rsidTr="004F1FA5">
        <w:trPr>
          <w:trHeight w:val="288"/>
        </w:trPr>
        <w:tc>
          <w:tcPr>
            <w:tcW w:w="968" w:type="dxa"/>
            <w:tcBorders>
              <w:top w:val="nil"/>
              <w:left w:val="single" w:sz="4" w:space="0" w:color="auto"/>
              <w:bottom w:val="nil"/>
              <w:right w:val="nil"/>
            </w:tcBorders>
            <w:shd w:val="clear" w:color="000000" w:fill="E2EFDA"/>
            <w:noWrap/>
            <w:vAlign w:val="bottom"/>
            <w:hideMark/>
          </w:tcPr>
          <w:p w14:paraId="26E9C05C" w14:textId="77777777" w:rsidR="004F1FA5" w:rsidRPr="004F1FA5" w:rsidRDefault="004F1FA5" w:rsidP="0093700B">
            <w:pPr>
              <w:spacing w:after="0" w:line="360" w:lineRule="auto"/>
              <w:jc w:val="right"/>
              <w:rPr>
                <w:rFonts w:ascii="Calibri" w:eastAsia="Times New Roman" w:hAnsi="Calibri" w:cs="Calibri"/>
                <w:color w:val="000000"/>
                <w:kern w:val="0"/>
                <w14:ligatures w14:val="none"/>
              </w:rPr>
            </w:pPr>
            <w:r w:rsidRPr="004F1FA5">
              <w:rPr>
                <w:rFonts w:ascii="Calibri" w:eastAsia="Times New Roman" w:hAnsi="Calibri" w:cs="Calibri"/>
                <w:color w:val="000000"/>
                <w:kern w:val="0"/>
                <w14:ligatures w14:val="none"/>
              </w:rPr>
              <w:t>2</w:t>
            </w:r>
          </w:p>
        </w:tc>
        <w:tc>
          <w:tcPr>
            <w:tcW w:w="976" w:type="dxa"/>
            <w:tcBorders>
              <w:top w:val="nil"/>
              <w:left w:val="nil"/>
              <w:bottom w:val="nil"/>
              <w:right w:val="nil"/>
            </w:tcBorders>
            <w:shd w:val="clear" w:color="000000" w:fill="E2EFDA"/>
            <w:noWrap/>
            <w:vAlign w:val="bottom"/>
            <w:hideMark/>
          </w:tcPr>
          <w:p w14:paraId="70854669" w14:textId="77777777" w:rsidR="004F1FA5" w:rsidRPr="004F1FA5" w:rsidRDefault="004F1FA5" w:rsidP="0093700B">
            <w:pPr>
              <w:spacing w:after="0" w:line="360" w:lineRule="auto"/>
              <w:jc w:val="right"/>
              <w:rPr>
                <w:rFonts w:ascii="Calibri" w:eastAsia="Times New Roman" w:hAnsi="Calibri" w:cs="Calibri"/>
                <w:color w:val="000000"/>
                <w:kern w:val="0"/>
                <w14:ligatures w14:val="none"/>
              </w:rPr>
            </w:pPr>
            <w:r w:rsidRPr="004F1FA5">
              <w:rPr>
                <w:rFonts w:ascii="Calibri" w:eastAsia="Times New Roman" w:hAnsi="Calibri" w:cs="Calibri"/>
                <w:color w:val="000000"/>
                <w:kern w:val="0"/>
                <w14:ligatures w14:val="none"/>
              </w:rPr>
              <w:t>0.25</w:t>
            </w:r>
          </w:p>
        </w:tc>
        <w:tc>
          <w:tcPr>
            <w:tcW w:w="968" w:type="dxa"/>
            <w:tcBorders>
              <w:top w:val="nil"/>
              <w:left w:val="nil"/>
              <w:bottom w:val="nil"/>
              <w:right w:val="single" w:sz="4" w:space="0" w:color="auto"/>
            </w:tcBorders>
            <w:shd w:val="clear" w:color="000000" w:fill="E2EFDA"/>
            <w:noWrap/>
            <w:vAlign w:val="bottom"/>
            <w:hideMark/>
          </w:tcPr>
          <w:p w14:paraId="43EB24CD" w14:textId="77777777" w:rsidR="004F1FA5" w:rsidRPr="004F1FA5" w:rsidRDefault="004F1FA5" w:rsidP="0093700B">
            <w:pPr>
              <w:spacing w:after="0" w:line="360" w:lineRule="auto"/>
              <w:jc w:val="right"/>
              <w:rPr>
                <w:rFonts w:ascii="Calibri" w:eastAsia="Times New Roman" w:hAnsi="Calibri" w:cs="Calibri"/>
                <w:color w:val="000000"/>
                <w:kern w:val="0"/>
                <w14:ligatures w14:val="none"/>
              </w:rPr>
            </w:pPr>
            <w:r w:rsidRPr="004F1FA5">
              <w:rPr>
                <w:rFonts w:ascii="Calibri" w:eastAsia="Times New Roman" w:hAnsi="Calibri" w:cs="Calibri"/>
                <w:color w:val="000000"/>
                <w:kern w:val="0"/>
                <w14:ligatures w14:val="none"/>
              </w:rPr>
              <w:t>0.5</w:t>
            </w:r>
          </w:p>
        </w:tc>
      </w:tr>
      <w:tr w:rsidR="004F1FA5" w:rsidRPr="004F1FA5" w14:paraId="6BBB05D7" w14:textId="77777777" w:rsidTr="004F1FA5">
        <w:trPr>
          <w:trHeight w:val="288"/>
        </w:trPr>
        <w:tc>
          <w:tcPr>
            <w:tcW w:w="968" w:type="dxa"/>
            <w:tcBorders>
              <w:top w:val="nil"/>
              <w:left w:val="single" w:sz="4" w:space="0" w:color="auto"/>
              <w:bottom w:val="single" w:sz="4" w:space="0" w:color="auto"/>
              <w:right w:val="nil"/>
            </w:tcBorders>
            <w:shd w:val="clear" w:color="000000" w:fill="E2EFDA"/>
            <w:noWrap/>
            <w:vAlign w:val="bottom"/>
            <w:hideMark/>
          </w:tcPr>
          <w:p w14:paraId="3CCBC5B7" w14:textId="77777777" w:rsidR="004F1FA5" w:rsidRPr="004F1FA5" w:rsidRDefault="004F1FA5" w:rsidP="0093700B">
            <w:pPr>
              <w:spacing w:after="0" w:line="360" w:lineRule="auto"/>
              <w:jc w:val="right"/>
              <w:rPr>
                <w:rFonts w:ascii="Calibri" w:eastAsia="Times New Roman" w:hAnsi="Calibri" w:cs="Calibri"/>
                <w:color w:val="000000"/>
                <w:kern w:val="0"/>
                <w14:ligatures w14:val="none"/>
              </w:rPr>
            </w:pPr>
            <w:r w:rsidRPr="004F1FA5">
              <w:rPr>
                <w:rFonts w:ascii="Calibri" w:eastAsia="Times New Roman" w:hAnsi="Calibri" w:cs="Calibri"/>
                <w:color w:val="000000"/>
                <w:kern w:val="0"/>
                <w14:ligatures w14:val="none"/>
              </w:rPr>
              <w:t>3</w:t>
            </w:r>
          </w:p>
        </w:tc>
        <w:tc>
          <w:tcPr>
            <w:tcW w:w="976" w:type="dxa"/>
            <w:tcBorders>
              <w:top w:val="nil"/>
              <w:left w:val="nil"/>
              <w:bottom w:val="single" w:sz="4" w:space="0" w:color="auto"/>
              <w:right w:val="nil"/>
            </w:tcBorders>
            <w:shd w:val="clear" w:color="000000" w:fill="E2EFDA"/>
            <w:noWrap/>
            <w:vAlign w:val="bottom"/>
            <w:hideMark/>
          </w:tcPr>
          <w:p w14:paraId="706CD239" w14:textId="77777777" w:rsidR="004F1FA5" w:rsidRPr="004F1FA5" w:rsidRDefault="004F1FA5" w:rsidP="0093700B">
            <w:pPr>
              <w:spacing w:after="0" w:line="360" w:lineRule="auto"/>
              <w:jc w:val="right"/>
              <w:rPr>
                <w:rFonts w:ascii="Calibri" w:eastAsia="Times New Roman" w:hAnsi="Calibri" w:cs="Calibri"/>
                <w:color w:val="000000"/>
                <w:kern w:val="0"/>
                <w14:ligatures w14:val="none"/>
              </w:rPr>
            </w:pPr>
            <w:r w:rsidRPr="004F1FA5">
              <w:rPr>
                <w:rFonts w:ascii="Calibri" w:eastAsia="Times New Roman" w:hAnsi="Calibri" w:cs="Calibri"/>
                <w:color w:val="000000"/>
                <w:kern w:val="0"/>
                <w14:ligatures w14:val="none"/>
              </w:rPr>
              <w:t>0.5</w:t>
            </w:r>
          </w:p>
        </w:tc>
        <w:tc>
          <w:tcPr>
            <w:tcW w:w="968" w:type="dxa"/>
            <w:tcBorders>
              <w:top w:val="nil"/>
              <w:left w:val="nil"/>
              <w:bottom w:val="single" w:sz="4" w:space="0" w:color="auto"/>
              <w:right w:val="single" w:sz="4" w:space="0" w:color="auto"/>
            </w:tcBorders>
            <w:shd w:val="clear" w:color="000000" w:fill="E2EFDA"/>
            <w:noWrap/>
            <w:vAlign w:val="bottom"/>
            <w:hideMark/>
          </w:tcPr>
          <w:p w14:paraId="19C9BF42" w14:textId="77777777" w:rsidR="004F1FA5" w:rsidRPr="004F1FA5" w:rsidRDefault="004F1FA5" w:rsidP="0093700B">
            <w:pPr>
              <w:spacing w:after="0" w:line="360" w:lineRule="auto"/>
              <w:jc w:val="right"/>
              <w:rPr>
                <w:rFonts w:ascii="Calibri" w:eastAsia="Times New Roman" w:hAnsi="Calibri" w:cs="Calibri"/>
                <w:color w:val="000000"/>
                <w:kern w:val="0"/>
                <w14:ligatures w14:val="none"/>
              </w:rPr>
            </w:pPr>
            <w:r w:rsidRPr="004F1FA5">
              <w:rPr>
                <w:rFonts w:ascii="Calibri" w:eastAsia="Times New Roman" w:hAnsi="Calibri" w:cs="Calibri"/>
                <w:color w:val="000000"/>
                <w:kern w:val="0"/>
                <w14:ligatures w14:val="none"/>
              </w:rPr>
              <w:t>1</w:t>
            </w:r>
          </w:p>
        </w:tc>
      </w:tr>
    </w:tbl>
    <w:p w14:paraId="3376C7DF" w14:textId="77777777" w:rsidR="004F1FA5" w:rsidRDefault="004F1FA5" w:rsidP="0093700B">
      <w:pPr>
        <w:spacing w:line="360" w:lineRule="auto"/>
        <w:ind w:firstLine="720"/>
        <w:rPr>
          <w:rFonts w:ascii="Comic Sans MS" w:hAnsi="Comic Sans MS" w:cstheme="majorBidi"/>
          <w:sz w:val="24"/>
          <w:szCs w:val="24"/>
        </w:rPr>
      </w:pPr>
    </w:p>
    <w:tbl>
      <w:tblPr>
        <w:tblW w:w="2912" w:type="dxa"/>
        <w:tblLook w:val="04A0" w:firstRow="1" w:lastRow="0" w:firstColumn="1" w:lastColumn="0" w:noHBand="0" w:noVBand="1"/>
      </w:tblPr>
      <w:tblGrid>
        <w:gridCol w:w="968"/>
        <w:gridCol w:w="976"/>
        <w:gridCol w:w="968"/>
      </w:tblGrid>
      <w:tr w:rsidR="00A113A3" w:rsidRPr="00A113A3" w14:paraId="3B578D6E" w14:textId="77777777" w:rsidTr="00995E3F">
        <w:trPr>
          <w:trHeight w:val="288"/>
        </w:trPr>
        <w:tc>
          <w:tcPr>
            <w:tcW w:w="2912" w:type="dxa"/>
            <w:gridSpan w:val="3"/>
            <w:tcBorders>
              <w:top w:val="single" w:sz="4" w:space="0" w:color="auto"/>
              <w:left w:val="single" w:sz="4" w:space="0" w:color="auto"/>
              <w:bottom w:val="nil"/>
              <w:right w:val="single" w:sz="4" w:space="0" w:color="auto"/>
            </w:tcBorders>
            <w:shd w:val="clear" w:color="auto" w:fill="auto"/>
            <w:noWrap/>
            <w:vAlign w:val="bottom"/>
          </w:tcPr>
          <w:p w14:paraId="791BD216" w14:textId="486DDE3E" w:rsidR="00A113A3" w:rsidRPr="00A113A3" w:rsidRDefault="00A113A3" w:rsidP="0093700B">
            <w:pPr>
              <w:spacing w:after="0" w:line="360" w:lineRule="auto"/>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 xml:space="preserve">Data </w:t>
            </w:r>
            <w:r w:rsidR="00B60979">
              <w:rPr>
                <w:rFonts w:ascii="Calibri" w:eastAsia="Times New Roman" w:hAnsi="Calibri" w:cs="Calibri"/>
                <w:color w:val="000000"/>
                <w:kern w:val="0"/>
                <w14:ligatures w14:val="none"/>
              </w:rPr>
              <w:t>T</w:t>
            </w:r>
            <w:r>
              <w:rPr>
                <w:rFonts w:ascii="Calibri" w:eastAsia="Times New Roman" w:hAnsi="Calibri" w:cs="Calibri"/>
                <w:color w:val="000000"/>
                <w:kern w:val="0"/>
                <w14:ligatures w14:val="none"/>
              </w:rPr>
              <w:t>able 4 - full</w:t>
            </w:r>
          </w:p>
        </w:tc>
      </w:tr>
      <w:tr w:rsidR="00A113A3" w:rsidRPr="00A113A3" w14:paraId="6D8A82BE" w14:textId="77777777" w:rsidTr="00A113A3">
        <w:trPr>
          <w:trHeight w:val="288"/>
        </w:trPr>
        <w:tc>
          <w:tcPr>
            <w:tcW w:w="968" w:type="dxa"/>
            <w:tcBorders>
              <w:top w:val="single" w:sz="4" w:space="0" w:color="auto"/>
              <w:left w:val="single" w:sz="4" w:space="0" w:color="auto"/>
              <w:bottom w:val="nil"/>
              <w:right w:val="nil"/>
            </w:tcBorders>
            <w:shd w:val="clear" w:color="auto" w:fill="auto"/>
            <w:noWrap/>
            <w:vAlign w:val="bottom"/>
            <w:hideMark/>
          </w:tcPr>
          <w:p w14:paraId="4BF82576" w14:textId="77777777" w:rsidR="00A113A3" w:rsidRPr="00A113A3" w:rsidRDefault="00A113A3" w:rsidP="0093700B">
            <w:pPr>
              <w:spacing w:after="0" w:line="360" w:lineRule="auto"/>
              <w:rPr>
                <w:rFonts w:ascii="Calibri" w:eastAsia="Times New Roman" w:hAnsi="Calibri" w:cs="Calibri"/>
                <w:color w:val="000000"/>
                <w:kern w:val="0"/>
                <w14:ligatures w14:val="none"/>
              </w:rPr>
            </w:pPr>
            <w:r w:rsidRPr="00A113A3">
              <w:rPr>
                <w:rFonts w:ascii="Calibri" w:eastAsia="Times New Roman" w:hAnsi="Calibri" w:cs="Calibri"/>
                <w:color w:val="000000"/>
                <w:kern w:val="0"/>
                <w14:ligatures w14:val="none"/>
              </w:rPr>
              <w:t>full</w:t>
            </w:r>
          </w:p>
        </w:tc>
        <w:tc>
          <w:tcPr>
            <w:tcW w:w="976" w:type="dxa"/>
            <w:tcBorders>
              <w:top w:val="single" w:sz="4" w:space="0" w:color="auto"/>
              <w:left w:val="nil"/>
              <w:bottom w:val="nil"/>
              <w:right w:val="nil"/>
            </w:tcBorders>
            <w:shd w:val="clear" w:color="auto" w:fill="auto"/>
            <w:noWrap/>
            <w:vAlign w:val="bottom"/>
            <w:hideMark/>
          </w:tcPr>
          <w:p w14:paraId="09C20BB1" w14:textId="77777777" w:rsidR="00A113A3" w:rsidRPr="00A113A3" w:rsidRDefault="00A113A3" w:rsidP="0093700B">
            <w:pPr>
              <w:spacing w:after="0" w:line="360" w:lineRule="auto"/>
              <w:rPr>
                <w:rFonts w:ascii="Calibri" w:eastAsia="Times New Roman" w:hAnsi="Calibri" w:cs="Calibri"/>
                <w:color w:val="000000"/>
                <w:kern w:val="0"/>
                <w14:ligatures w14:val="none"/>
              </w:rPr>
            </w:pPr>
            <w:r w:rsidRPr="00A113A3">
              <w:rPr>
                <w:rFonts w:ascii="Calibri" w:eastAsia="Times New Roman" w:hAnsi="Calibri" w:cs="Calibri"/>
                <w:color w:val="000000"/>
                <w:kern w:val="0"/>
                <w14:ligatures w14:val="none"/>
              </w:rPr>
              <w:t>prob</w:t>
            </w:r>
          </w:p>
        </w:tc>
        <w:tc>
          <w:tcPr>
            <w:tcW w:w="968" w:type="dxa"/>
            <w:tcBorders>
              <w:top w:val="single" w:sz="4" w:space="0" w:color="auto"/>
              <w:left w:val="nil"/>
              <w:bottom w:val="nil"/>
              <w:right w:val="single" w:sz="4" w:space="0" w:color="auto"/>
            </w:tcBorders>
            <w:shd w:val="clear" w:color="auto" w:fill="auto"/>
            <w:noWrap/>
            <w:vAlign w:val="bottom"/>
            <w:hideMark/>
          </w:tcPr>
          <w:p w14:paraId="74474762" w14:textId="77A302FC" w:rsidR="00A113A3" w:rsidRPr="00A113A3" w:rsidRDefault="00B60979" w:rsidP="0093700B">
            <w:pPr>
              <w:spacing w:after="0" w:line="360" w:lineRule="auto"/>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CDF</w:t>
            </w:r>
          </w:p>
        </w:tc>
      </w:tr>
      <w:tr w:rsidR="00A113A3" w:rsidRPr="00A113A3" w14:paraId="06BA39F5" w14:textId="77777777" w:rsidTr="00A113A3">
        <w:trPr>
          <w:trHeight w:val="288"/>
        </w:trPr>
        <w:tc>
          <w:tcPr>
            <w:tcW w:w="968" w:type="dxa"/>
            <w:tcBorders>
              <w:top w:val="single" w:sz="4" w:space="0" w:color="auto"/>
              <w:left w:val="single" w:sz="4" w:space="0" w:color="auto"/>
              <w:bottom w:val="nil"/>
              <w:right w:val="nil"/>
            </w:tcBorders>
            <w:shd w:val="clear" w:color="000000" w:fill="E2EFDA"/>
            <w:noWrap/>
            <w:vAlign w:val="bottom"/>
            <w:hideMark/>
          </w:tcPr>
          <w:p w14:paraId="75C6B4DF" w14:textId="77777777" w:rsidR="00A113A3" w:rsidRPr="00A113A3" w:rsidRDefault="00A113A3" w:rsidP="0093700B">
            <w:pPr>
              <w:spacing w:after="0" w:line="360" w:lineRule="auto"/>
              <w:jc w:val="right"/>
              <w:rPr>
                <w:rFonts w:ascii="Calibri" w:eastAsia="Times New Roman" w:hAnsi="Calibri" w:cs="Calibri"/>
                <w:color w:val="000000"/>
                <w:kern w:val="0"/>
                <w14:ligatures w14:val="none"/>
              </w:rPr>
            </w:pPr>
            <w:r w:rsidRPr="00A113A3">
              <w:rPr>
                <w:rFonts w:ascii="Calibri" w:eastAsia="Times New Roman" w:hAnsi="Calibri" w:cs="Calibri"/>
                <w:color w:val="000000"/>
                <w:kern w:val="0"/>
                <w14:ligatures w14:val="none"/>
              </w:rPr>
              <w:t>3</w:t>
            </w:r>
          </w:p>
        </w:tc>
        <w:tc>
          <w:tcPr>
            <w:tcW w:w="976" w:type="dxa"/>
            <w:tcBorders>
              <w:top w:val="single" w:sz="4" w:space="0" w:color="auto"/>
              <w:left w:val="nil"/>
              <w:bottom w:val="nil"/>
              <w:right w:val="nil"/>
            </w:tcBorders>
            <w:shd w:val="clear" w:color="000000" w:fill="E2EFDA"/>
            <w:noWrap/>
            <w:vAlign w:val="bottom"/>
            <w:hideMark/>
          </w:tcPr>
          <w:p w14:paraId="6315C6F8" w14:textId="77777777" w:rsidR="00A113A3" w:rsidRPr="00A113A3" w:rsidRDefault="00A113A3" w:rsidP="0093700B">
            <w:pPr>
              <w:spacing w:after="0" w:line="360" w:lineRule="auto"/>
              <w:jc w:val="right"/>
              <w:rPr>
                <w:rFonts w:ascii="Calibri" w:eastAsia="Times New Roman" w:hAnsi="Calibri" w:cs="Calibri"/>
                <w:color w:val="000000"/>
                <w:kern w:val="0"/>
                <w14:ligatures w14:val="none"/>
              </w:rPr>
            </w:pPr>
            <w:r w:rsidRPr="00A113A3">
              <w:rPr>
                <w:rFonts w:ascii="Calibri" w:eastAsia="Times New Roman" w:hAnsi="Calibri" w:cs="Calibri"/>
                <w:color w:val="000000"/>
                <w:kern w:val="0"/>
                <w14:ligatures w14:val="none"/>
              </w:rPr>
              <w:t>0.4</w:t>
            </w:r>
          </w:p>
        </w:tc>
        <w:tc>
          <w:tcPr>
            <w:tcW w:w="968" w:type="dxa"/>
            <w:tcBorders>
              <w:top w:val="single" w:sz="4" w:space="0" w:color="auto"/>
              <w:left w:val="nil"/>
              <w:bottom w:val="nil"/>
              <w:right w:val="single" w:sz="4" w:space="0" w:color="auto"/>
            </w:tcBorders>
            <w:shd w:val="clear" w:color="000000" w:fill="E2EFDA"/>
            <w:noWrap/>
            <w:vAlign w:val="bottom"/>
            <w:hideMark/>
          </w:tcPr>
          <w:p w14:paraId="557F10F4" w14:textId="77777777" w:rsidR="00A113A3" w:rsidRPr="00A113A3" w:rsidRDefault="00A113A3" w:rsidP="0093700B">
            <w:pPr>
              <w:spacing w:after="0" w:line="360" w:lineRule="auto"/>
              <w:jc w:val="right"/>
              <w:rPr>
                <w:rFonts w:ascii="Calibri" w:eastAsia="Times New Roman" w:hAnsi="Calibri" w:cs="Calibri"/>
                <w:color w:val="000000"/>
                <w:kern w:val="0"/>
                <w14:ligatures w14:val="none"/>
              </w:rPr>
            </w:pPr>
            <w:r w:rsidRPr="00A113A3">
              <w:rPr>
                <w:rFonts w:ascii="Calibri" w:eastAsia="Times New Roman" w:hAnsi="Calibri" w:cs="Calibri"/>
                <w:color w:val="000000"/>
                <w:kern w:val="0"/>
                <w14:ligatures w14:val="none"/>
              </w:rPr>
              <w:t>0.4</w:t>
            </w:r>
          </w:p>
        </w:tc>
      </w:tr>
      <w:tr w:rsidR="00A113A3" w:rsidRPr="00A113A3" w14:paraId="725FA688" w14:textId="77777777" w:rsidTr="00A113A3">
        <w:trPr>
          <w:trHeight w:val="288"/>
        </w:trPr>
        <w:tc>
          <w:tcPr>
            <w:tcW w:w="968" w:type="dxa"/>
            <w:tcBorders>
              <w:top w:val="nil"/>
              <w:left w:val="single" w:sz="4" w:space="0" w:color="auto"/>
              <w:bottom w:val="nil"/>
              <w:right w:val="nil"/>
            </w:tcBorders>
            <w:shd w:val="clear" w:color="000000" w:fill="E2EFDA"/>
            <w:noWrap/>
            <w:vAlign w:val="bottom"/>
            <w:hideMark/>
          </w:tcPr>
          <w:p w14:paraId="314E3343" w14:textId="77777777" w:rsidR="00A113A3" w:rsidRPr="00A113A3" w:rsidRDefault="00A113A3" w:rsidP="0093700B">
            <w:pPr>
              <w:spacing w:after="0" w:line="360" w:lineRule="auto"/>
              <w:jc w:val="right"/>
              <w:rPr>
                <w:rFonts w:ascii="Calibri" w:eastAsia="Times New Roman" w:hAnsi="Calibri" w:cs="Calibri"/>
                <w:color w:val="000000"/>
                <w:kern w:val="0"/>
                <w14:ligatures w14:val="none"/>
              </w:rPr>
            </w:pPr>
            <w:r w:rsidRPr="00A113A3">
              <w:rPr>
                <w:rFonts w:ascii="Calibri" w:eastAsia="Times New Roman" w:hAnsi="Calibri" w:cs="Calibri"/>
                <w:color w:val="000000"/>
                <w:kern w:val="0"/>
                <w14:ligatures w14:val="none"/>
              </w:rPr>
              <w:t>4</w:t>
            </w:r>
          </w:p>
        </w:tc>
        <w:tc>
          <w:tcPr>
            <w:tcW w:w="976" w:type="dxa"/>
            <w:tcBorders>
              <w:top w:val="nil"/>
              <w:left w:val="nil"/>
              <w:bottom w:val="nil"/>
              <w:right w:val="nil"/>
            </w:tcBorders>
            <w:shd w:val="clear" w:color="000000" w:fill="E2EFDA"/>
            <w:noWrap/>
            <w:vAlign w:val="bottom"/>
            <w:hideMark/>
          </w:tcPr>
          <w:p w14:paraId="20116137" w14:textId="77777777" w:rsidR="00A113A3" w:rsidRPr="00A113A3" w:rsidRDefault="00A113A3" w:rsidP="0093700B">
            <w:pPr>
              <w:spacing w:after="0" w:line="360" w:lineRule="auto"/>
              <w:jc w:val="right"/>
              <w:rPr>
                <w:rFonts w:ascii="Calibri" w:eastAsia="Times New Roman" w:hAnsi="Calibri" w:cs="Calibri"/>
                <w:color w:val="000000"/>
                <w:kern w:val="0"/>
                <w14:ligatures w14:val="none"/>
              </w:rPr>
            </w:pPr>
            <w:r w:rsidRPr="00A113A3">
              <w:rPr>
                <w:rFonts w:ascii="Calibri" w:eastAsia="Times New Roman" w:hAnsi="Calibri" w:cs="Calibri"/>
                <w:color w:val="000000"/>
                <w:kern w:val="0"/>
                <w14:ligatures w14:val="none"/>
              </w:rPr>
              <w:t>0.2</w:t>
            </w:r>
          </w:p>
        </w:tc>
        <w:tc>
          <w:tcPr>
            <w:tcW w:w="968" w:type="dxa"/>
            <w:tcBorders>
              <w:top w:val="nil"/>
              <w:left w:val="nil"/>
              <w:bottom w:val="nil"/>
              <w:right w:val="single" w:sz="4" w:space="0" w:color="auto"/>
            </w:tcBorders>
            <w:shd w:val="clear" w:color="000000" w:fill="E2EFDA"/>
            <w:noWrap/>
            <w:vAlign w:val="bottom"/>
            <w:hideMark/>
          </w:tcPr>
          <w:p w14:paraId="55CB4695" w14:textId="77777777" w:rsidR="00A113A3" w:rsidRPr="00A113A3" w:rsidRDefault="00A113A3" w:rsidP="0093700B">
            <w:pPr>
              <w:spacing w:after="0" w:line="360" w:lineRule="auto"/>
              <w:jc w:val="right"/>
              <w:rPr>
                <w:rFonts w:ascii="Calibri" w:eastAsia="Times New Roman" w:hAnsi="Calibri" w:cs="Calibri"/>
                <w:color w:val="000000"/>
                <w:kern w:val="0"/>
                <w14:ligatures w14:val="none"/>
              </w:rPr>
            </w:pPr>
            <w:r w:rsidRPr="00A113A3">
              <w:rPr>
                <w:rFonts w:ascii="Calibri" w:eastAsia="Times New Roman" w:hAnsi="Calibri" w:cs="Calibri"/>
                <w:color w:val="000000"/>
                <w:kern w:val="0"/>
                <w14:ligatures w14:val="none"/>
              </w:rPr>
              <w:t>0.6</w:t>
            </w:r>
          </w:p>
        </w:tc>
      </w:tr>
      <w:tr w:rsidR="00A113A3" w:rsidRPr="00A113A3" w14:paraId="48007516" w14:textId="77777777" w:rsidTr="00A113A3">
        <w:trPr>
          <w:trHeight w:val="288"/>
        </w:trPr>
        <w:tc>
          <w:tcPr>
            <w:tcW w:w="968" w:type="dxa"/>
            <w:tcBorders>
              <w:top w:val="nil"/>
              <w:left w:val="single" w:sz="4" w:space="0" w:color="auto"/>
              <w:bottom w:val="nil"/>
              <w:right w:val="nil"/>
            </w:tcBorders>
            <w:shd w:val="clear" w:color="000000" w:fill="E2EFDA"/>
            <w:noWrap/>
            <w:vAlign w:val="bottom"/>
            <w:hideMark/>
          </w:tcPr>
          <w:p w14:paraId="5A849888" w14:textId="77777777" w:rsidR="00A113A3" w:rsidRPr="00A113A3" w:rsidRDefault="00A113A3" w:rsidP="0093700B">
            <w:pPr>
              <w:spacing w:after="0" w:line="360" w:lineRule="auto"/>
              <w:jc w:val="right"/>
              <w:rPr>
                <w:rFonts w:ascii="Calibri" w:eastAsia="Times New Roman" w:hAnsi="Calibri" w:cs="Calibri"/>
                <w:color w:val="000000"/>
                <w:kern w:val="0"/>
                <w14:ligatures w14:val="none"/>
              </w:rPr>
            </w:pPr>
            <w:r w:rsidRPr="00A113A3">
              <w:rPr>
                <w:rFonts w:ascii="Calibri" w:eastAsia="Times New Roman" w:hAnsi="Calibri" w:cs="Calibri"/>
                <w:color w:val="000000"/>
                <w:kern w:val="0"/>
                <w14:ligatures w14:val="none"/>
              </w:rPr>
              <w:t>5</w:t>
            </w:r>
          </w:p>
        </w:tc>
        <w:tc>
          <w:tcPr>
            <w:tcW w:w="976" w:type="dxa"/>
            <w:tcBorders>
              <w:top w:val="nil"/>
              <w:left w:val="nil"/>
              <w:bottom w:val="nil"/>
              <w:right w:val="nil"/>
            </w:tcBorders>
            <w:shd w:val="clear" w:color="000000" w:fill="E2EFDA"/>
            <w:noWrap/>
            <w:vAlign w:val="bottom"/>
            <w:hideMark/>
          </w:tcPr>
          <w:p w14:paraId="2BDC6D41" w14:textId="77777777" w:rsidR="00A113A3" w:rsidRPr="00A113A3" w:rsidRDefault="00A113A3" w:rsidP="0093700B">
            <w:pPr>
              <w:spacing w:after="0" w:line="360" w:lineRule="auto"/>
              <w:jc w:val="right"/>
              <w:rPr>
                <w:rFonts w:ascii="Calibri" w:eastAsia="Times New Roman" w:hAnsi="Calibri" w:cs="Calibri"/>
                <w:color w:val="000000"/>
                <w:kern w:val="0"/>
                <w14:ligatures w14:val="none"/>
              </w:rPr>
            </w:pPr>
            <w:r w:rsidRPr="00A113A3">
              <w:rPr>
                <w:rFonts w:ascii="Calibri" w:eastAsia="Times New Roman" w:hAnsi="Calibri" w:cs="Calibri"/>
                <w:color w:val="000000"/>
                <w:kern w:val="0"/>
                <w14:ligatures w14:val="none"/>
              </w:rPr>
              <w:t>0.2</w:t>
            </w:r>
          </w:p>
        </w:tc>
        <w:tc>
          <w:tcPr>
            <w:tcW w:w="968" w:type="dxa"/>
            <w:tcBorders>
              <w:top w:val="nil"/>
              <w:left w:val="nil"/>
              <w:bottom w:val="nil"/>
              <w:right w:val="single" w:sz="4" w:space="0" w:color="auto"/>
            </w:tcBorders>
            <w:shd w:val="clear" w:color="000000" w:fill="E2EFDA"/>
            <w:noWrap/>
            <w:vAlign w:val="bottom"/>
            <w:hideMark/>
          </w:tcPr>
          <w:p w14:paraId="425813E8" w14:textId="77777777" w:rsidR="00A113A3" w:rsidRPr="00A113A3" w:rsidRDefault="00A113A3" w:rsidP="0093700B">
            <w:pPr>
              <w:spacing w:after="0" w:line="360" w:lineRule="auto"/>
              <w:jc w:val="right"/>
              <w:rPr>
                <w:rFonts w:ascii="Calibri" w:eastAsia="Times New Roman" w:hAnsi="Calibri" w:cs="Calibri"/>
                <w:color w:val="000000"/>
                <w:kern w:val="0"/>
                <w14:ligatures w14:val="none"/>
              </w:rPr>
            </w:pPr>
            <w:r w:rsidRPr="00A113A3">
              <w:rPr>
                <w:rFonts w:ascii="Calibri" w:eastAsia="Times New Roman" w:hAnsi="Calibri" w:cs="Calibri"/>
                <w:color w:val="000000"/>
                <w:kern w:val="0"/>
                <w14:ligatures w14:val="none"/>
              </w:rPr>
              <w:t>0.8</w:t>
            </w:r>
          </w:p>
        </w:tc>
      </w:tr>
      <w:tr w:rsidR="00A113A3" w:rsidRPr="00A113A3" w14:paraId="2F3C6D31" w14:textId="77777777" w:rsidTr="00A113A3">
        <w:trPr>
          <w:trHeight w:val="288"/>
        </w:trPr>
        <w:tc>
          <w:tcPr>
            <w:tcW w:w="968" w:type="dxa"/>
            <w:tcBorders>
              <w:top w:val="nil"/>
              <w:left w:val="single" w:sz="4" w:space="0" w:color="auto"/>
              <w:bottom w:val="single" w:sz="4" w:space="0" w:color="auto"/>
              <w:right w:val="nil"/>
            </w:tcBorders>
            <w:shd w:val="clear" w:color="000000" w:fill="E2EFDA"/>
            <w:noWrap/>
            <w:vAlign w:val="bottom"/>
            <w:hideMark/>
          </w:tcPr>
          <w:p w14:paraId="5498A39C" w14:textId="77777777" w:rsidR="00A113A3" w:rsidRPr="00A113A3" w:rsidRDefault="00A113A3" w:rsidP="0093700B">
            <w:pPr>
              <w:spacing w:after="0" w:line="360" w:lineRule="auto"/>
              <w:jc w:val="right"/>
              <w:rPr>
                <w:rFonts w:ascii="Calibri" w:eastAsia="Times New Roman" w:hAnsi="Calibri" w:cs="Calibri"/>
                <w:color w:val="000000"/>
                <w:kern w:val="0"/>
                <w14:ligatures w14:val="none"/>
              </w:rPr>
            </w:pPr>
            <w:r w:rsidRPr="00A113A3">
              <w:rPr>
                <w:rFonts w:ascii="Calibri" w:eastAsia="Times New Roman" w:hAnsi="Calibri" w:cs="Calibri"/>
                <w:color w:val="000000"/>
                <w:kern w:val="0"/>
                <w14:ligatures w14:val="none"/>
              </w:rPr>
              <w:t>6</w:t>
            </w:r>
          </w:p>
        </w:tc>
        <w:tc>
          <w:tcPr>
            <w:tcW w:w="976" w:type="dxa"/>
            <w:tcBorders>
              <w:top w:val="nil"/>
              <w:left w:val="nil"/>
              <w:bottom w:val="single" w:sz="4" w:space="0" w:color="auto"/>
              <w:right w:val="nil"/>
            </w:tcBorders>
            <w:shd w:val="clear" w:color="000000" w:fill="E2EFDA"/>
            <w:noWrap/>
            <w:vAlign w:val="bottom"/>
            <w:hideMark/>
          </w:tcPr>
          <w:p w14:paraId="7EC9709C" w14:textId="77777777" w:rsidR="00A113A3" w:rsidRPr="00A113A3" w:rsidRDefault="00A113A3" w:rsidP="0093700B">
            <w:pPr>
              <w:spacing w:after="0" w:line="360" w:lineRule="auto"/>
              <w:jc w:val="right"/>
              <w:rPr>
                <w:rFonts w:ascii="Calibri" w:eastAsia="Times New Roman" w:hAnsi="Calibri" w:cs="Calibri"/>
                <w:color w:val="000000"/>
                <w:kern w:val="0"/>
                <w14:ligatures w14:val="none"/>
              </w:rPr>
            </w:pPr>
            <w:r w:rsidRPr="00A113A3">
              <w:rPr>
                <w:rFonts w:ascii="Calibri" w:eastAsia="Times New Roman" w:hAnsi="Calibri" w:cs="Calibri"/>
                <w:color w:val="000000"/>
                <w:kern w:val="0"/>
                <w14:ligatures w14:val="none"/>
              </w:rPr>
              <w:t>0.2</w:t>
            </w:r>
          </w:p>
        </w:tc>
        <w:tc>
          <w:tcPr>
            <w:tcW w:w="968" w:type="dxa"/>
            <w:tcBorders>
              <w:top w:val="nil"/>
              <w:left w:val="nil"/>
              <w:bottom w:val="single" w:sz="4" w:space="0" w:color="auto"/>
              <w:right w:val="single" w:sz="4" w:space="0" w:color="auto"/>
            </w:tcBorders>
            <w:shd w:val="clear" w:color="000000" w:fill="E2EFDA"/>
            <w:noWrap/>
            <w:vAlign w:val="bottom"/>
            <w:hideMark/>
          </w:tcPr>
          <w:p w14:paraId="10F201D1" w14:textId="77777777" w:rsidR="00A113A3" w:rsidRPr="00A113A3" w:rsidRDefault="00A113A3" w:rsidP="0093700B">
            <w:pPr>
              <w:spacing w:after="0" w:line="360" w:lineRule="auto"/>
              <w:jc w:val="right"/>
              <w:rPr>
                <w:rFonts w:ascii="Calibri" w:eastAsia="Times New Roman" w:hAnsi="Calibri" w:cs="Calibri"/>
                <w:color w:val="000000"/>
                <w:kern w:val="0"/>
                <w14:ligatures w14:val="none"/>
              </w:rPr>
            </w:pPr>
            <w:r w:rsidRPr="00A113A3">
              <w:rPr>
                <w:rFonts w:ascii="Calibri" w:eastAsia="Times New Roman" w:hAnsi="Calibri" w:cs="Calibri"/>
                <w:color w:val="000000"/>
                <w:kern w:val="0"/>
                <w14:ligatures w14:val="none"/>
              </w:rPr>
              <w:t>1</w:t>
            </w:r>
          </w:p>
        </w:tc>
      </w:tr>
    </w:tbl>
    <w:p w14:paraId="505B26A8" w14:textId="77777777" w:rsidR="00A113A3" w:rsidRDefault="00A113A3" w:rsidP="0093700B">
      <w:pPr>
        <w:spacing w:line="360" w:lineRule="auto"/>
        <w:ind w:firstLine="720"/>
        <w:rPr>
          <w:rFonts w:ascii="Comic Sans MS" w:hAnsi="Comic Sans MS" w:cstheme="majorBidi"/>
          <w:sz w:val="24"/>
          <w:szCs w:val="24"/>
        </w:rPr>
      </w:pPr>
    </w:p>
    <w:p w14:paraId="3BAED974" w14:textId="34DB5C6B" w:rsidR="00180C15" w:rsidRDefault="00180C15" w:rsidP="0093700B">
      <w:pPr>
        <w:spacing w:line="360" w:lineRule="auto"/>
        <w:ind w:firstLine="720"/>
        <w:rPr>
          <w:rFonts w:asciiTheme="majorBidi" w:hAnsiTheme="majorBidi" w:cstheme="majorBidi"/>
          <w:sz w:val="24"/>
          <w:szCs w:val="24"/>
        </w:rPr>
      </w:pPr>
      <w:r w:rsidRPr="0093700B">
        <w:rPr>
          <w:rFonts w:asciiTheme="majorBidi" w:hAnsiTheme="majorBidi" w:cstheme="majorBidi"/>
          <w:sz w:val="24"/>
          <w:szCs w:val="24"/>
        </w:rPr>
        <w:t>Time added from the two types of safety cars was initially included in the model, however</w:t>
      </w:r>
      <w:r w:rsidR="00556987">
        <w:rPr>
          <w:rFonts w:asciiTheme="majorBidi" w:hAnsiTheme="majorBidi" w:cstheme="majorBidi"/>
          <w:sz w:val="24"/>
          <w:szCs w:val="24"/>
        </w:rPr>
        <w:t>,</w:t>
      </w:r>
      <w:r w:rsidRPr="0093700B">
        <w:rPr>
          <w:rFonts w:asciiTheme="majorBidi" w:hAnsiTheme="majorBidi" w:cstheme="majorBidi"/>
          <w:sz w:val="24"/>
          <w:szCs w:val="24"/>
        </w:rPr>
        <w:t xml:space="preserve"> </w:t>
      </w:r>
      <w:r w:rsidR="00B63E89" w:rsidRPr="0093700B">
        <w:rPr>
          <w:rFonts w:asciiTheme="majorBidi" w:hAnsiTheme="majorBidi" w:cstheme="majorBidi"/>
          <w:sz w:val="24"/>
          <w:szCs w:val="24"/>
        </w:rPr>
        <w:t xml:space="preserve">this was very large, and dominated the results of the simulation, making it difficult to determine the effect of the different strategies, so for the final simulation, the additional time was removed. </w:t>
      </w:r>
      <w:r w:rsidR="00866C7A" w:rsidRPr="0093700B">
        <w:rPr>
          <w:rFonts w:asciiTheme="majorBidi" w:hAnsiTheme="majorBidi" w:cstheme="majorBidi"/>
          <w:sz w:val="24"/>
          <w:szCs w:val="24"/>
        </w:rPr>
        <w:t xml:space="preserve">For full safety cars, they followed a model, with residuals </w:t>
      </w:r>
      <w:r w:rsidR="005008CB" w:rsidRPr="0093700B">
        <w:rPr>
          <w:rFonts w:asciiTheme="majorBidi" w:hAnsiTheme="majorBidi" w:cstheme="majorBidi"/>
          <w:sz w:val="24"/>
          <w:szCs w:val="24"/>
        </w:rPr>
        <w:t xml:space="preserve">generated using a normal distribution. For virtual safety cars, it was modeled using a normal distribution. </w:t>
      </w:r>
    </w:p>
    <w:p w14:paraId="14011B2E" w14:textId="5256D538" w:rsidR="008645E4" w:rsidRDefault="00942909" w:rsidP="0093700B">
      <w:pPr>
        <w:spacing w:line="360" w:lineRule="auto"/>
        <w:ind w:firstLine="720"/>
        <w:rPr>
          <w:rFonts w:asciiTheme="majorBidi" w:hAnsiTheme="majorBidi" w:cstheme="majorBidi"/>
          <w:sz w:val="24"/>
          <w:szCs w:val="24"/>
        </w:rPr>
      </w:pPr>
      <w:r>
        <w:rPr>
          <w:rFonts w:asciiTheme="majorBidi" w:hAnsiTheme="majorBidi" w:cstheme="majorBidi"/>
          <w:sz w:val="24"/>
          <w:szCs w:val="24"/>
        </w:rPr>
        <w:t>For validation purposes</w:t>
      </w:r>
      <w:r w:rsidR="001B79B4">
        <w:rPr>
          <w:rFonts w:asciiTheme="majorBidi" w:hAnsiTheme="majorBidi" w:cstheme="majorBidi"/>
          <w:sz w:val="24"/>
          <w:szCs w:val="24"/>
        </w:rPr>
        <w:t>,</w:t>
      </w:r>
      <w:r>
        <w:rPr>
          <w:rFonts w:asciiTheme="majorBidi" w:hAnsiTheme="majorBidi" w:cstheme="majorBidi"/>
          <w:sz w:val="24"/>
          <w:szCs w:val="24"/>
        </w:rPr>
        <w:t xml:space="preserve"> it was necessary to generate time added to the laps from full or virtual safety cars. However</w:t>
      </w:r>
      <w:r w:rsidR="002C050E">
        <w:rPr>
          <w:rFonts w:asciiTheme="majorBidi" w:hAnsiTheme="majorBidi" w:cstheme="majorBidi"/>
          <w:sz w:val="24"/>
          <w:szCs w:val="24"/>
        </w:rPr>
        <w:t>,</w:t>
      </w:r>
      <w:r>
        <w:rPr>
          <w:rFonts w:asciiTheme="majorBidi" w:hAnsiTheme="majorBidi" w:cstheme="majorBidi"/>
          <w:sz w:val="24"/>
          <w:szCs w:val="24"/>
        </w:rPr>
        <w:t xml:space="preserve"> this was not added to the final simulation of lap</w:t>
      </w:r>
      <w:r w:rsidR="00070C18">
        <w:rPr>
          <w:rFonts w:asciiTheme="majorBidi" w:hAnsiTheme="majorBidi" w:cstheme="majorBidi"/>
          <w:sz w:val="24"/>
          <w:szCs w:val="24"/>
        </w:rPr>
        <w:t xml:space="preserve"> </w:t>
      </w:r>
      <w:r>
        <w:rPr>
          <w:rFonts w:asciiTheme="majorBidi" w:hAnsiTheme="majorBidi" w:cstheme="majorBidi"/>
          <w:sz w:val="24"/>
          <w:szCs w:val="24"/>
        </w:rPr>
        <w:t xml:space="preserve">times, since this added time would dominate the results and make it difficult to determine </w:t>
      </w:r>
      <w:r w:rsidR="00AA4E2B">
        <w:rPr>
          <w:rFonts w:asciiTheme="majorBidi" w:hAnsiTheme="majorBidi" w:cstheme="majorBidi"/>
          <w:sz w:val="24"/>
          <w:szCs w:val="24"/>
        </w:rPr>
        <w:t xml:space="preserve">which strategy performed better. </w:t>
      </w:r>
      <w:r w:rsidR="00636BDB">
        <w:rPr>
          <w:rFonts w:asciiTheme="majorBidi" w:hAnsiTheme="majorBidi" w:cstheme="majorBidi"/>
          <w:sz w:val="24"/>
          <w:szCs w:val="24"/>
        </w:rPr>
        <w:t xml:space="preserve">For time from the virtual safety car, it was determined to follow a normal distribution with the parameters listed in data table 5. </w:t>
      </w:r>
      <w:r w:rsidR="00121FC7">
        <w:rPr>
          <w:rFonts w:asciiTheme="majorBidi" w:hAnsiTheme="majorBidi" w:cstheme="majorBidi"/>
          <w:sz w:val="24"/>
          <w:szCs w:val="24"/>
        </w:rPr>
        <w:t xml:space="preserve">For the full safety car, a model was created </w:t>
      </w:r>
      <w:r w:rsidR="00137B8A">
        <w:rPr>
          <w:rFonts w:asciiTheme="majorBidi" w:hAnsiTheme="majorBidi" w:cstheme="majorBidi"/>
          <w:sz w:val="24"/>
          <w:szCs w:val="24"/>
        </w:rPr>
        <w:t xml:space="preserve">(figure 9) </w:t>
      </w:r>
      <w:r w:rsidR="00121FC7">
        <w:rPr>
          <w:rFonts w:asciiTheme="majorBidi" w:hAnsiTheme="majorBidi" w:cstheme="majorBidi"/>
          <w:sz w:val="24"/>
          <w:szCs w:val="24"/>
        </w:rPr>
        <w:t xml:space="preserve">and </w:t>
      </w:r>
      <w:r w:rsidR="00137B8A">
        <w:rPr>
          <w:rFonts w:asciiTheme="majorBidi" w:hAnsiTheme="majorBidi" w:cstheme="majorBidi"/>
          <w:sz w:val="24"/>
          <w:szCs w:val="24"/>
        </w:rPr>
        <w:t>the following was used as a rule for the added time. The first lap of a safety car used the 1 as</w:t>
      </w:r>
      <w:r w:rsidR="00EB4A24">
        <w:rPr>
          <w:rFonts w:asciiTheme="majorBidi" w:hAnsiTheme="majorBidi" w:cstheme="majorBidi"/>
          <w:sz w:val="24"/>
          <w:szCs w:val="24"/>
        </w:rPr>
        <w:t xml:space="preserve"> x</w:t>
      </w:r>
      <w:r w:rsidR="00137B8A">
        <w:rPr>
          <w:rFonts w:asciiTheme="majorBidi" w:hAnsiTheme="majorBidi" w:cstheme="majorBidi"/>
          <w:sz w:val="24"/>
          <w:szCs w:val="24"/>
        </w:rPr>
        <w:t>. The final lap of a safety car used 3 as</w:t>
      </w:r>
      <w:r w:rsidR="00EB4A24">
        <w:rPr>
          <w:rFonts w:asciiTheme="majorBidi" w:hAnsiTheme="majorBidi" w:cstheme="majorBidi"/>
          <w:sz w:val="24"/>
          <w:szCs w:val="24"/>
        </w:rPr>
        <w:t xml:space="preserve"> x</w:t>
      </w:r>
      <w:r w:rsidR="00137B8A">
        <w:rPr>
          <w:rFonts w:asciiTheme="majorBidi" w:hAnsiTheme="majorBidi" w:cstheme="majorBidi"/>
          <w:sz w:val="24"/>
          <w:szCs w:val="24"/>
        </w:rPr>
        <w:t xml:space="preserve">, </w:t>
      </w:r>
      <w:r w:rsidR="002C050E">
        <w:rPr>
          <w:rFonts w:asciiTheme="majorBidi" w:hAnsiTheme="majorBidi" w:cstheme="majorBidi"/>
          <w:sz w:val="24"/>
          <w:szCs w:val="24"/>
        </w:rPr>
        <w:t xml:space="preserve">and </w:t>
      </w:r>
      <w:r w:rsidR="00137B8A">
        <w:rPr>
          <w:rFonts w:asciiTheme="majorBidi" w:hAnsiTheme="majorBidi" w:cstheme="majorBidi"/>
          <w:sz w:val="24"/>
          <w:szCs w:val="24"/>
        </w:rPr>
        <w:t xml:space="preserve">the rest of the laps used 2 as </w:t>
      </w:r>
      <w:r w:rsidR="00EB4A24">
        <w:rPr>
          <w:rFonts w:asciiTheme="majorBidi" w:hAnsiTheme="majorBidi" w:cstheme="majorBidi"/>
          <w:sz w:val="24"/>
          <w:szCs w:val="24"/>
        </w:rPr>
        <w:t>x</w:t>
      </w:r>
      <w:r w:rsidR="008645E4">
        <w:rPr>
          <w:rFonts w:asciiTheme="majorBidi" w:hAnsiTheme="majorBidi" w:cstheme="majorBidi"/>
          <w:sz w:val="24"/>
          <w:szCs w:val="24"/>
        </w:rPr>
        <w:t>.</w:t>
      </w:r>
    </w:p>
    <w:p w14:paraId="23F4B4A1" w14:textId="076A4C63" w:rsidR="002447C6" w:rsidRDefault="00137B8A" w:rsidP="0093700B">
      <w:pPr>
        <w:spacing w:line="360" w:lineRule="auto"/>
        <w:ind w:firstLine="720"/>
        <w:rPr>
          <w:rFonts w:asciiTheme="majorBidi" w:hAnsiTheme="majorBidi" w:cstheme="majorBidi"/>
          <w:sz w:val="24"/>
          <w:szCs w:val="24"/>
        </w:rPr>
      </w:pPr>
      <w:r>
        <w:rPr>
          <w:rFonts w:asciiTheme="majorBidi" w:hAnsiTheme="majorBidi" w:cstheme="majorBidi"/>
          <w:sz w:val="24"/>
          <w:szCs w:val="24"/>
        </w:rPr>
        <w:lastRenderedPageBreak/>
        <w:t xml:space="preserve">. </w:t>
      </w:r>
    </w:p>
    <w:tbl>
      <w:tblPr>
        <w:tblW w:w="5824" w:type="dxa"/>
        <w:tblLook w:val="04A0" w:firstRow="1" w:lastRow="0" w:firstColumn="1" w:lastColumn="0" w:noHBand="0" w:noVBand="1"/>
      </w:tblPr>
      <w:tblGrid>
        <w:gridCol w:w="960"/>
        <w:gridCol w:w="1053"/>
        <w:gridCol w:w="1053"/>
        <w:gridCol w:w="976"/>
        <w:gridCol w:w="976"/>
        <w:gridCol w:w="968"/>
      </w:tblGrid>
      <w:tr w:rsidR="004446D1" w:rsidRPr="004446D1" w14:paraId="752CDCDD" w14:textId="77777777" w:rsidTr="004446D1">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C07BE4" w14:textId="77777777" w:rsidR="004446D1" w:rsidRPr="004446D1" w:rsidRDefault="004446D1" w:rsidP="004446D1">
            <w:pPr>
              <w:spacing w:after="0" w:line="240" w:lineRule="auto"/>
              <w:rPr>
                <w:rFonts w:ascii="Calibri" w:eastAsia="Times New Roman" w:hAnsi="Calibri" w:cs="Calibri"/>
                <w:color w:val="000000"/>
                <w:kern w:val="0"/>
                <w14:ligatures w14:val="none"/>
              </w:rPr>
            </w:pPr>
            <w:r w:rsidRPr="004446D1">
              <w:rPr>
                <w:rFonts w:ascii="Calibri" w:eastAsia="Times New Roman" w:hAnsi="Calibri" w:cs="Calibri"/>
                <w:color w:val="000000"/>
                <w:kern w:val="0"/>
                <w14:ligatures w14:val="none"/>
              </w:rPr>
              <w:t> </w:t>
            </w:r>
          </w:p>
        </w:tc>
        <w:tc>
          <w:tcPr>
            <w:tcW w:w="968" w:type="dxa"/>
            <w:tcBorders>
              <w:top w:val="single" w:sz="4" w:space="0" w:color="auto"/>
              <w:left w:val="nil"/>
              <w:bottom w:val="single" w:sz="4" w:space="0" w:color="auto"/>
              <w:right w:val="nil"/>
            </w:tcBorders>
            <w:shd w:val="clear" w:color="auto" w:fill="auto"/>
            <w:noWrap/>
            <w:vAlign w:val="bottom"/>
            <w:hideMark/>
          </w:tcPr>
          <w:p w14:paraId="2C5D8A62" w14:textId="77777777" w:rsidR="004446D1" w:rsidRPr="004446D1" w:rsidRDefault="004446D1" w:rsidP="004446D1">
            <w:pPr>
              <w:spacing w:after="0" w:line="240" w:lineRule="auto"/>
              <w:rPr>
                <w:rFonts w:ascii="Calibri" w:eastAsia="Times New Roman" w:hAnsi="Calibri" w:cs="Calibri"/>
                <w:color w:val="000000"/>
                <w:kern w:val="0"/>
                <w14:ligatures w14:val="none"/>
              </w:rPr>
            </w:pPr>
            <w:r w:rsidRPr="004446D1">
              <w:rPr>
                <w:rFonts w:ascii="Calibri" w:eastAsia="Times New Roman" w:hAnsi="Calibri" w:cs="Calibri"/>
                <w:color w:val="000000"/>
                <w:kern w:val="0"/>
                <w14:ligatures w14:val="none"/>
              </w:rPr>
              <w:t>mean</w:t>
            </w:r>
          </w:p>
        </w:tc>
        <w:tc>
          <w:tcPr>
            <w:tcW w:w="976" w:type="dxa"/>
            <w:tcBorders>
              <w:top w:val="single" w:sz="4" w:space="0" w:color="auto"/>
              <w:left w:val="nil"/>
              <w:bottom w:val="single" w:sz="4" w:space="0" w:color="auto"/>
              <w:right w:val="nil"/>
            </w:tcBorders>
            <w:shd w:val="clear" w:color="auto" w:fill="auto"/>
            <w:noWrap/>
            <w:vAlign w:val="bottom"/>
            <w:hideMark/>
          </w:tcPr>
          <w:p w14:paraId="1B92A00E" w14:textId="45090446" w:rsidR="004446D1" w:rsidRPr="004446D1" w:rsidRDefault="002C050E" w:rsidP="004446D1">
            <w:pPr>
              <w:spacing w:after="0" w:line="240" w:lineRule="auto"/>
              <w:rPr>
                <w:rFonts w:ascii="Calibri" w:eastAsia="Times New Roman" w:hAnsi="Calibri" w:cs="Calibri"/>
                <w:color w:val="000000"/>
                <w:kern w:val="0"/>
                <w14:ligatures w14:val="none"/>
              </w:rPr>
            </w:pPr>
            <w:proofErr w:type="spellStart"/>
            <w:r>
              <w:rPr>
                <w:rFonts w:ascii="Calibri" w:eastAsia="Times New Roman" w:hAnsi="Calibri" w:cs="Calibri"/>
                <w:color w:val="000000"/>
                <w:kern w:val="0"/>
                <w14:ligatures w14:val="none"/>
              </w:rPr>
              <w:t>S</w:t>
            </w:r>
            <w:r w:rsidR="004446D1" w:rsidRPr="004446D1">
              <w:rPr>
                <w:rFonts w:ascii="Calibri" w:eastAsia="Times New Roman" w:hAnsi="Calibri" w:cs="Calibri"/>
                <w:color w:val="000000"/>
                <w:kern w:val="0"/>
                <w14:ligatures w14:val="none"/>
              </w:rPr>
              <w:t>t.dev</w:t>
            </w:r>
            <w:proofErr w:type="spellEnd"/>
          </w:p>
        </w:tc>
        <w:tc>
          <w:tcPr>
            <w:tcW w:w="976" w:type="dxa"/>
            <w:tcBorders>
              <w:top w:val="single" w:sz="4" w:space="0" w:color="auto"/>
              <w:left w:val="nil"/>
              <w:bottom w:val="single" w:sz="4" w:space="0" w:color="auto"/>
              <w:right w:val="nil"/>
            </w:tcBorders>
            <w:shd w:val="clear" w:color="auto" w:fill="auto"/>
            <w:noWrap/>
            <w:vAlign w:val="bottom"/>
            <w:hideMark/>
          </w:tcPr>
          <w:p w14:paraId="6312F361" w14:textId="77777777" w:rsidR="004446D1" w:rsidRPr="004446D1" w:rsidRDefault="004446D1" w:rsidP="004446D1">
            <w:pPr>
              <w:spacing w:after="0" w:line="240" w:lineRule="auto"/>
              <w:rPr>
                <w:rFonts w:ascii="Calibri" w:eastAsia="Times New Roman" w:hAnsi="Calibri" w:cs="Calibri"/>
                <w:color w:val="000000"/>
                <w:kern w:val="0"/>
                <w14:ligatures w14:val="none"/>
              </w:rPr>
            </w:pPr>
            <w:proofErr w:type="spellStart"/>
            <w:r w:rsidRPr="004446D1">
              <w:rPr>
                <w:rFonts w:ascii="Calibri" w:eastAsia="Times New Roman" w:hAnsi="Calibri" w:cs="Calibri"/>
                <w:color w:val="000000"/>
                <w:kern w:val="0"/>
                <w14:ligatures w14:val="none"/>
              </w:rPr>
              <w:t>coef</w:t>
            </w:r>
            <w:proofErr w:type="spellEnd"/>
            <w:r w:rsidRPr="004446D1">
              <w:rPr>
                <w:rFonts w:ascii="Calibri" w:eastAsia="Times New Roman" w:hAnsi="Calibri" w:cs="Calibri"/>
                <w:color w:val="000000"/>
                <w:kern w:val="0"/>
                <w14:ligatures w14:val="none"/>
              </w:rPr>
              <w:t xml:space="preserve"> 1</w:t>
            </w:r>
          </w:p>
        </w:tc>
        <w:tc>
          <w:tcPr>
            <w:tcW w:w="976" w:type="dxa"/>
            <w:tcBorders>
              <w:top w:val="single" w:sz="4" w:space="0" w:color="auto"/>
              <w:left w:val="nil"/>
              <w:bottom w:val="single" w:sz="4" w:space="0" w:color="auto"/>
              <w:right w:val="nil"/>
            </w:tcBorders>
            <w:shd w:val="clear" w:color="auto" w:fill="auto"/>
            <w:noWrap/>
            <w:vAlign w:val="bottom"/>
            <w:hideMark/>
          </w:tcPr>
          <w:p w14:paraId="690FB637" w14:textId="77777777" w:rsidR="004446D1" w:rsidRPr="004446D1" w:rsidRDefault="004446D1" w:rsidP="004446D1">
            <w:pPr>
              <w:spacing w:after="0" w:line="240" w:lineRule="auto"/>
              <w:rPr>
                <w:rFonts w:ascii="Calibri" w:eastAsia="Times New Roman" w:hAnsi="Calibri" w:cs="Calibri"/>
                <w:color w:val="000000"/>
                <w:kern w:val="0"/>
                <w14:ligatures w14:val="none"/>
              </w:rPr>
            </w:pPr>
            <w:proofErr w:type="spellStart"/>
            <w:r w:rsidRPr="004446D1">
              <w:rPr>
                <w:rFonts w:ascii="Calibri" w:eastAsia="Times New Roman" w:hAnsi="Calibri" w:cs="Calibri"/>
                <w:color w:val="000000"/>
                <w:kern w:val="0"/>
                <w14:ligatures w14:val="none"/>
              </w:rPr>
              <w:t>coef</w:t>
            </w:r>
            <w:proofErr w:type="spellEnd"/>
            <w:r w:rsidRPr="004446D1">
              <w:rPr>
                <w:rFonts w:ascii="Calibri" w:eastAsia="Times New Roman" w:hAnsi="Calibri" w:cs="Calibri"/>
                <w:color w:val="000000"/>
                <w:kern w:val="0"/>
                <w14:ligatures w14:val="none"/>
              </w:rPr>
              <w:t xml:space="preserve"> 2</w:t>
            </w:r>
          </w:p>
        </w:tc>
        <w:tc>
          <w:tcPr>
            <w:tcW w:w="968" w:type="dxa"/>
            <w:tcBorders>
              <w:top w:val="single" w:sz="4" w:space="0" w:color="auto"/>
              <w:left w:val="nil"/>
              <w:bottom w:val="single" w:sz="4" w:space="0" w:color="auto"/>
              <w:right w:val="single" w:sz="4" w:space="0" w:color="auto"/>
            </w:tcBorders>
            <w:shd w:val="clear" w:color="auto" w:fill="auto"/>
            <w:noWrap/>
            <w:vAlign w:val="bottom"/>
            <w:hideMark/>
          </w:tcPr>
          <w:p w14:paraId="1ACE3DFD" w14:textId="77777777" w:rsidR="004446D1" w:rsidRPr="004446D1" w:rsidRDefault="004446D1" w:rsidP="004446D1">
            <w:pPr>
              <w:spacing w:after="0" w:line="240" w:lineRule="auto"/>
              <w:rPr>
                <w:rFonts w:ascii="Calibri" w:eastAsia="Times New Roman" w:hAnsi="Calibri" w:cs="Calibri"/>
                <w:color w:val="000000"/>
                <w:kern w:val="0"/>
                <w14:ligatures w14:val="none"/>
              </w:rPr>
            </w:pPr>
            <w:proofErr w:type="spellStart"/>
            <w:r w:rsidRPr="004446D1">
              <w:rPr>
                <w:rFonts w:ascii="Calibri" w:eastAsia="Times New Roman" w:hAnsi="Calibri" w:cs="Calibri"/>
                <w:color w:val="000000"/>
                <w:kern w:val="0"/>
                <w14:ligatures w14:val="none"/>
              </w:rPr>
              <w:t>coef</w:t>
            </w:r>
            <w:proofErr w:type="spellEnd"/>
            <w:r w:rsidRPr="004446D1">
              <w:rPr>
                <w:rFonts w:ascii="Calibri" w:eastAsia="Times New Roman" w:hAnsi="Calibri" w:cs="Calibri"/>
                <w:color w:val="000000"/>
                <w:kern w:val="0"/>
                <w14:ligatures w14:val="none"/>
              </w:rPr>
              <w:t xml:space="preserve"> 3</w:t>
            </w:r>
          </w:p>
        </w:tc>
      </w:tr>
      <w:tr w:rsidR="004446D1" w:rsidRPr="004446D1" w14:paraId="5B802B45" w14:textId="77777777" w:rsidTr="004446D1">
        <w:trPr>
          <w:trHeight w:val="288"/>
        </w:trPr>
        <w:tc>
          <w:tcPr>
            <w:tcW w:w="960" w:type="dxa"/>
            <w:tcBorders>
              <w:top w:val="nil"/>
              <w:left w:val="single" w:sz="4" w:space="0" w:color="auto"/>
              <w:bottom w:val="nil"/>
              <w:right w:val="single" w:sz="4" w:space="0" w:color="auto"/>
            </w:tcBorders>
            <w:shd w:val="clear" w:color="auto" w:fill="auto"/>
            <w:noWrap/>
            <w:vAlign w:val="bottom"/>
            <w:hideMark/>
          </w:tcPr>
          <w:p w14:paraId="5521EED7" w14:textId="77777777" w:rsidR="004446D1" w:rsidRPr="004446D1" w:rsidRDefault="004446D1" w:rsidP="004446D1">
            <w:pPr>
              <w:spacing w:after="0" w:line="240" w:lineRule="auto"/>
              <w:rPr>
                <w:rFonts w:ascii="Calibri" w:eastAsia="Times New Roman" w:hAnsi="Calibri" w:cs="Calibri"/>
                <w:color w:val="000000"/>
                <w:kern w:val="0"/>
                <w14:ligatures w14:val="none"/>
              </w:rPr>
            </w:pPr>
            <w:r w:rsidRPr="004446D1">
              <w:rPr>
                <w:rFonts w:ascii="Calibri" w:eastAsia="Times New Roman" w:hAnsi="Calibri" w:cs="Calibri"/>
                <w:color w:val="000000"/>
                <w:kern w:val="0"/>
                <w14:ligatures w14:val="none"/>
              </w:rPr>
              <w:t>virtual</w:t>
            </w:r>
          </w:p>
        </w:tc>
        <w:tc>
          <w:tcPr>
            <w:tcW w:w="968" w:type="dxa"/>
            <w:tcBorders>
              <w:top w:val="nil"/>
              <w:left w:val="nil"/>
              <w:bottom w:val="nil"/>
              <w:right w:val="nil"/>
            </w:tcBorders>
            <w:shd w:val="clear" w:color="auto" w:fill="auto"/>
            <w:noWrap/>
            <w:vAlign w:val="bottom"/>
            <w:hideMark/>
          </w:tcPr>
          <w:p w14:paraId="11D47EF5" w14:textId="77777777" w:rsidR="004446D1" w:rsidRPr="004446D1" w:rsidRDefault="004446D1" w:rsidP="004446D1">
            <w:pPr>
              <w:spacing w:after="0" w:line="240" w:lineRule="auto"/>
              <w:jc w:val="right"/>
              <w:rPr>
                <w:rFonts w:ascii="Calibri" w:eastAsia="Times New Roman" w:hAnsi="Calibri" w:cs="Calibri"/>
                <w:color w:val="000000"/>
                <w:kern w:val="0"/>
                <w14:ligatures w14:val="none"/>
              </w:rPr>
            </w:pPr>
            <w:r w:rsidRPr="004446D1">
              <w:rPr>
                <w:rFonts w:ascii="Calibri" w:eastAsia="Times New Roman" w:hAnsi="Calibri" w:cs="Calibri"/>
                <w:color w:val="000000"/>
                <w:kern w:val="0"/>
                <w14:ligatures w14:val="none"/>
              </w:rPr>
              <w:t>11.76168</w:t>
            </w:r>
          </w:p>
        </w:tc>
        <w:tc>
          <w:tcPr>
            <w:tcW w:w="976" w:type="dxa"/>
            <w:tcBorders>
              <w:top w:val="nil"/>
              <w:left w:val="nil"/>
              <w:bottom w:val="nil"/>
              <w:right w:val="nil"/>
            </w:tcBorders>
            <w:shd w:val="clear" w:color="auto" w:fill="auto"/>
            <w:noWrap/>
            <w:vAlign w:val="bottom"/>
            <w:hideMark/>
          </w:tcPr>
          <w:p w14:paraId="2017301B" w14:textId="77777777" w:rsidR="004446D1" w:rsidRPr="004446D1" w:rsidRDefault="004446D1" w:rsidP="004446D1">
            <w:pPr>
              <w:spacing w:after="0" w:line="240" w:lineRule="auto"/>
              <w:jc w:val="right"/>
              <w:rPr>
                <w:rFonts w:ascii="Calibri" w:eastAsia="Times New Roman" w:hAnsi="Calibri" w:cs="Calibri"/>
                <w:color w:val="000000"/>
                <w:kern w:val="0"/>
                <w14:ligatures w14:val="none"/>
              </w:rPr>
            </w:pPr>
            <w:r w:rsidRPr="004446D1">
              <w:rPr>
                <w:rFonts w:ascii="Calibri" w:eastAsia="Times New Roman" w:hAnsi="Calibri" w:cs="Calibri"/>
                <w:color w:val="000000"/>
                <w:kern w:val="0"/>
                <w14:ligatures w14:val="none"/>
              </w:rPr>
              <w:t>8.398172</w:t>
            </w:r>
          </w:p>
        </w:tc>
        <w:tc>
          <w:tcPr>
            <w:tcW w:w="976" w:type="dxa"/>
            <w:tcBorders>
              <w:top w:val="nil"/>
              <w:left w:val="nil"/>
              <w:bottom w:val="nil"/>
              <w:right w:val="nil"/>
            </w:tcBorders>
            <w:shd w:val="clear" w:color="auto" w:fill="auto"/>
            <w:noWrap/>
            <w:vAlign w:val="bottom"/>
            <w:hideMark/>
          </w:tcPr>
          <w:p w14:paraId="349D5101" w14:textId="77777777" w:rsidR="004446D1" w:rsidRPr="004446D1" w:rsidRDefault="004446D1" w:rsidP="004446D1">
            <w:pPr>
              <w:spacing w:after="0" w:line="240" w:lineRule="auto"/>
              <w:rPr>
                <w:rFonts w:ascii="Calibri" w:eastAsia="Times New Roman" w:hAnsi="Calibri" w:cs="Calibri"/>
                <w:color w:val="000000"/>
                <w:kern w:val="0"/>
                <w14:ligatures w14:val="none"/>
              </w:rPr>
            </w:pPr>
            <w:r w:rsidRPr="004446D1">
              <w:rPr>
                <w:rFonts w:ascii="Calibri" w:eastAsia="Times New Roman" w:hAnsi="Calibri" w:cs="Calibri"/>
                <w:color w:val="000000"/>
                <w:kern w:val="0"/>
                <w14:ligatures w14:val="none"/>
              </w:rPr>
              <w:t>N/A</w:t>
            </w:r>
          </w:p>
        </w:tc>
        <w:tc>
          <w:tcPr>
            <w:tcW w:w="976" w:type="dxa"/>
            <w:tcBorders>
              <w:top w:val="nil"/>
              <w:left w:val="nil"/>
              <w:bottom w:val="nil"/>
              <w:right w:val="nil"/>
            </w:tcBorders>
            <w:shd w:val="clear" w:color="auto" w:fill="auto"/>
            <w:noWrap/>
            <w:vAlign w:val="bottom"/>
            <w:hideMark/>
          </w:tcPr>
          <w:p w14:paraId="12395AFF" w14:textId="77777777" w:rsidR="004446D1" w:rsidRPr="004446D1" w:rsidRDefault="004446D1" w:rsidP="004446D1">
            <w:pPr>
              <w:spacing w:after="0" w:line="240" w:lineRule="auto"/>
              <w:rPr>
                <w:rFonts w:ascii="Calibri" w:eastAsia="Times New Roman" w:hAnsi="Calibri" w:cs="Calibri"/>
                <w:color w:val="000000"/>
                <w:kern w:val="0"/>
                <w14:ligatures w14:val="none"/>
              </w:rPr>
            </w:pPr>
            <w:r w:rsidRPr="004446D1">
              <w:rPr>
                <w:rFonts w:ascii="Calibri" w:eastAsia="Times New Roman" w:hAnsi="Calibri" w:cs="Calibri"/>
                <w:color w:val="000000"/>
                <w:kern w:val="0"/>
                <w14:ligatures w14:val="none"/>
              </w:rPr>
              <w:t>N/A</w:t>
            </w:r>
          </w:p>
        </w:tc>
        <w:tc>
          <w:tcPr>
            <w:tcW w:w="968" w:type="dxa"/>
            <w:tcBorders>
              <w:top w:val="nil"/>
              <w:left w:val="nil"/>
              <w:bottom w:val="nil"/>
              <w:right w:val="single" w:sz="4" w:space="0" w:color="auto"/>
            </w:tcBorders>
            <w:shd w:val="clear" w:color="auto" w:fill="auto"/>
            <w:noWrap/>
            <w:vAlign w:val="bottom"/>
            <w:hideMark/>
          </w:tcPr>
          <w:p w14:paraId="3D64B4FD" w14:textId="77777777" w:rsidR="004446D1" w:rsidRPr="004446D1" w:rsidRDefault="004446D1" w:rsidP="004446D1">
            <w:pPr>
              <w:spacing w:after="0" w:line="240" w:lineRule="auto"/>
              <w:rPr>
                <w:rFonts w:ascii="Calibri" w:eastAsia="Times New Roman" w:hAnsi="Calibri" w:cs="Calibri"/>
                <w:color w:val="000000"/>
                <w:kern w:val="0"/>
                <w14:ligatures w14:val="none"/>
              </w:rPr>
            </w:pPr>
            <w:r w:rsidRPr="004446D1">
              <w:rPr>
                <w:rFonts w:ascii="Calibri" w:eastAsia="Times New Roman" w:hAnsi="Calibri" w:cs="Calibri"/>
                <w:color w:val="000000"/>
                <w:kern w:val="0"/>
                <w14:ligatures w14:val="none"/>
              </w:rPr>
              <w:t>N/A</w:t>
            </w:r>
          </w:p>
        </w:tc>
      </w:tr>
      <w:tr w:rsidR="004446D1" w:rsidRPr="004446D1" w14:paraId="52EA7F7C" w14:textId="77777777" w:rsidTr="004446D1">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08DC58" w14:textId="77777777" w:rsidR="004446D1" w:rsidRPr="004446D1" w:rsidRDefault="004446D1" w:rsidP="004446D1">
            <w:pPr>
              <w:spacing w:after="0" w:line="240" w:lineRule="auto"/>
              <w:rPr>
                <w:rFonts w:ascii="Calibri" w:eastAsia="Times New Roman" w:hAnsi="Calibri" w:cs="Calibri"/>
                <w:color w:val="000000"/>
                <w:kern w:val="0"/>
                <w14:ligatures w14:val="none"/>
              </w:rPr>
            </w:pPr>
            <w:r w:rsidRPr="004446D1">
              <w:rPr>
                <w:rFonts w:ascii="Calibri" w:eastAsia="Times New Roman" w:hAnsi="Calibri" w:cs="Calibri"/>
                <w:color w:val="000000"/>
                <w:kern w:val="0"/>
                <w14:ligatures w14:val="none"/>
              </w:rPr>
              <w:t>full</w:t>
            </w:r>
          </w:p>
        </w:tc>
        <w:tc>
          <w:tcPr>
            <w:tcW w:w="968" w:type="dxa"/>
            <w:tcBorders>
              <w:top w:val="nil"/>
              <w:left w:val="nil"/>
              <w:bottom w:val="single" w:sz="4" w:space="0" w:color="auto"/>
              <w:right w:val="nil"/>
            </w:tcBorders>
            <w:shd w:val="clear" w:color="auto" w:fill="auto"/>
            <w:noWrap/>
            <w:vAlign w:val="bottom"/>
            <w:hideMark/>
          </w:tcPr>
          <w:p w14:paraId="71F9F37B" w14:textId="77777777" w:rsidR="004446D1" w:rsidRPr="004446D1" w:rsidRDefault="004446D1" w:rsidP="004446D1">
            <w:pPr>
              <w:spacing w:after="0" w:line="240" w:lineRule="auto"/>
              <w:jc w:val="right"/>
              <w:rPr>
                <w:rFonts w:ascii="Calibri" w:eastAsia="Times New Roman" w:hAnsi="Calibri" w:cs="Calibri"/>
                <w:color w:val="000000"/>
                <w:kern w:val="0"/>
                <w14:ligatures w14:val="none"/>
              </w:rPr>
            </w:pPr>
            <w:r w:rsidRPr="004446D1">
              <w:rPr>
                <w:rFonts w:ascii="Calibri" w:eastAsia="Times New Roman" w:hAnsi="Calibri" w:cs="Calibri"/>
                <w:color w:val="000000"/>
                <w:kern w:val="0"/>
                <w14:ligatures w14:val="none"/>
              </w:rPr>
              <w:t>0.001928</w:t>
            </w:r>
          </w:p>
        </w:tc>
        <w:tc>
          <w:tcPr>
            <w:tcW w:w="976" w:type="dxa"/>
            <w:tcBorders>
              <w:top w:val="nil"/>
              <w:left w:val="nil"/>
              <w:bottom w:val="single" w:sz="4" w:space="0" w:color="auto"/>
              <w:right w:val="nil"/>
            </w:tcBorders>
            <w:shd w:val="clear" w:color="auto" w:fill="auto"/>
            <w:noWrap/>
            <w:vAlign w:val="bottom"/>
            <w:hideMark/>
          </w:tcPr>
          <w:p w14:paraId="1CFEBBE2" w14:textId="77777777" w:rsidR="004446D1" w:rsidRPr="004446D1" w:rsidRDefault="004446D1" w:rsidP="004446D1">
            <w:pPr>
              <w:spacing w:after="0" w:line="240" w:lineRule="auto"/>
              <w:jc w:val="right"/>
              <w:rPr>
                <w:rFonts w:ascii="Calibri" w:eastAsia="Times New Roman" w:hAnsi="Calibri" w:cs="Calibri"/>
                <w:color w:val="000000"/>
                <w:kern w:val="0"/>
                <w14:ligatures w14:val="none"/>
              </w:rPr>
            </w:pPr>
            <w:r w:rsidRPr="004446D1">
              <w:rPr>
                <w:rFonts w:ascii="Calibri" w:eastAsia="Times New Roman" w:hAnsi="Calibri" w:cs="Calibri"/>
                <w:color w:val="000000"/>
                <w:kern w:val="0"/>
                <w14:ligatures w14:val="none"/>
              </w:rPr>
              <w:t>8.936815</w:t>
            </w:r>
          </w:p>
        </w:tc>
        <w:tc>
          <w:tcPr>
            <w:tcW w:w="976" w:type="dxa"/>
            <w:tcBorders>
              <w:top w:val="nil"/>
              <w:left w:val="nil"/>
              <w:bottom w:val="single" w:sz="4" w:space="0" w:color="auto"/>
              <w:right w:val="nil"/>
            </w:tcBorders>
            <w:shd w:val="clear" w:color="auto" w:fill="auto"/>
            <w:noWrap/>
            <w:vAlign w:val="bottom"/>
            <w:hideMark/>
          </w:tcPr>
          <w:p w14:paraId="737A8CDD" w14:textId="77777777" w:rsidR="004446D1" w:rsidRPr="004446D1" w:rsidRDefault="004446D1" w:rsidP="004446D1">
            <w:pPr>
              <w:spacing w:after="0" w:line="240" w:lineRule="auto"/>
              <w:jc w:val="right"/>
              <w:rPr>
                <w:rFonts w:ascii="Calibri" w:eastAsia="Times New Roman" w:hAnsi="Calibri" w:cs="Calibri"/>
                <w:color w:val="000000"/>
                <w:kern w:val="0"/>
                <w14:ligatures w14:val="none"/>
              </w:rPr>
            </w:pPr>
            <w:r w:rsidRPr="004446D1">
              <w:rPr>
                <w:rFonts w:ascii="Calibri" w:eastAsia="Times New Roman" w:hAnsi="Calibri" w:cs="Calibri"/>
                <w:color w:val="000000"/>
                <w:kern w:val="0"/>
                <w14:ligatures w14:val="none"/>
              </w:rPr>
              <w:t>-21.62</w:t>
            </w:r>
          </w:p>
        </w:tc>
        <w:tc>
          <w:tcPr>
            <w:tcW w:w="976" w:type="dxa"/>
            <w:tcBorders>
              <w:top w:val="nil"/>
              <w:left w:val="nil"/>
              <w:bottom w:val="single" w:sz="4" w:space="0" w:color="auto"/>
              <w:right w:val="nil"/>
            </w:tcBorders>
            <w:shd w:val="clear" w:color="auto" w:fill="auto"/>
            <w:noWrap/>
            <w:vAlign w:val="bottom"/>
            <w:hideMark/>
          </w:tcPr>
          <w:p w14:paraId="3F7AEA3A" w14:textId="77777777" w:rsidR="004446D1" w:rsidRPr="004446D1" w:rsidRDefault="004446D1" w:rsidP="004446D1">
            <w:pPr>
              <w:spacing w:after="0" w:line="240" w:lineRule="auto"/>
              <w:jc w:val="right"/>
              <w:rPr>
                <w:rFonts w:ascii="Calibri" w:eastAsia="Times New Roman" w:hAnsi="Calibri" w:cs="Calibri"/>
                <w:color w:val="000000"/>
                <w:kern w:val="0"/>
                <w14:ligatures w14:val="none"/>
              </w:rPr>
            </w:pPr>
            <w:r w:rsidRPr="004446D1">
              <w:rPr>
                <w:rFonts w:ascii="Calibri" w:eastAsia="Times New Roman" w:hAnsi="Calibri" w:cs="Calibri"/>
                <w:color w:val="000000"/>
                <w:kern w:val="0"/>
                <w14:ligatures w14:val="none"/>
              </w:rPr>
              <w:t>87.151</w:t>
            </w:r>
          </w:p>
        </w:tc>
        <w:tc>
          <w:tcPr>
            <w:tcW w:w="968" w:type="dxa"/>
            <w:tcBorders>
              <w:top w:val="nil"/>
              <w:left w:val="nil"/>
              <w:bottom w:val="single" w:sz="4" w:space="0" w:color="auto"/>
              <w:right w:val="single" w:sz="4" w:space="0" w:color="auto"/>
            </w:tcBorders>
            <w:shd w:val="clear" w:color="auto" w:fill="auto"/>
            <w:noWrap/>
            <w:vAlign w:val="bottom"/>
            <w:hideMark/>
          </w:tcPr>
          <w:p w14:paraId="69789B4B" w14:textId="77777777" w:rsidR="004446D1" w:rsidRPr="004446D1" w:rsidRDefault="004446D1" w:rsidP="004446D1">
            <w:pPr>
              <w:spacing w:after="0" w:line="240" w:lineRule="auto"/>
              <w:jc w:val="right"/>
              <w:rPr>
                <w:rFonts w:ascii="Calibri" w:eastAsia="Times New Roman" w:hAnsi="Calibri" w:cs="Calibri"/>
                <w:color w:val="000000"/>
                <w:kern w:val="0"/>
                <w14:ligatures w14:val="none"/>
              </w:rPr>
            </w:pPr>
            <w:r w:rsidRPr="004446D1">
              <w:rPr>
                <w:rFonts w:ascii="Calibri" w:eastAsia="Times New Roman" w:hAnsi="Calibri" w:cs="Calibri"/>
                <w:color w:val="000000"/>
                <w:kern w:val="0"/>
                <w14:ligatures w14:val="none"/>
              </w:rPr>
              <w:t>-43.41</w:t>
            </w:r>
          </w:p>
        </w:tc>
      </w:tr>
    </w:tbl>
    <w:p w14:paraId="74ACC661" w14:textId="77777777" w:rsidR="00EB4A24" w:rsidRDefault="00EB4A24" w:rsidP="0093700B">
      <w:pPr>
        <w:spacing w:line="360" w:lineRule="auto"/>
        <w:ind w:firstLine="720"/>
        <w:rPr>
          <w:rFonts w:asciiTheme="majorBidi" w:hAnsiTheme="majorBidi" w:cstheme="majorBidi"/>
          <w:sz w:val="24"/>
          <w:szCs w:val="24"/>
        </w:rPr>
      </w:pPr>
    </w:p>
    <w:p w14:paraId="151FCB27" w14:textId="13D27807" w:rsidR="00EB4A24" w:rsidRDefault="00EB4A24" w:rsidP="00EB4A24">
      <w:pPr>
        <w:spacing w:line="360" w:lineRule="auto"/>
        <w:rPr>
          <w:rFonts w:asciiTheme="majorBidi" w:hAnsiTheme="majorBidi" w:cstheme="majorBidi"/>
          <w:sz w:val="24"/>
          <w:szCs w:val="24"/>
        </w:rPr>
      </w:pPr>
      <w:r>
        <w:rPr>
          <w:rFonts w:asciiTheme="majorBidi" w:hAnsiTheme="majorBidi" w:cstheme="majorBidi"/>
          <w:noProof/>
          <w:sz w:val="24"/>
          <w:szCs w:val="24"/>
        </w:rPr>
        <w:drawing>
          <wp:inline distT="0" distB="0" distL="0" distR="0" wp14:anchorId="7DD9D08F" wp14:editId="1F8D8921">
            <wp:extent cx="4584700" cy="2755900"/>
            <wp:effectExtent l="0" t="0" r="6350" b="6350"/>
            <wp:docPr id="14580563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1BE27D8B" w14:textId="195698FE" w:rsidR="00EB4A24" w:rsidRDefault="00EB4A24" w:rsidP="00EB4A24">
      <w:pPr>
        <w:spacing w:line="360" w:lineRule="auto"/>
        <w:rPr>
          <w:rFonts w:asciiTheme="majorBidi" w:hAnsiTheme="majorBidi" w:cstheme="majorBidi"/>
          <w:sz w:val="24"/>
          <w:szCs w:val="24"/>
        </w:rPr>
      </w:pPr>
      <w:r>
        <w:rPr>
          <w:rFonts w:asciiTheme="majorBidi" w:hAnsiTheme="majorBidi" w:cstheme="majorBidi"/>
          <w:sz w:val="24"/>
          <w:szCs w:val="24"/>
        </w:rPr>
        <w:t>Figure 9</w:t>
      </w:r>
    </w:p>
    <w:p w14:paraId="60256C12" w14:textId="13577072" w:rsidR="00B71980" w:rsidRDefault="00646058" w:rsidP="00F458CE">
      <w:pPr>
        <w:spacing w:line="360" w:lineRule="auto"/>
        <w:ind w:firstLine="720"/>
        <w:rPr>
          <w:rFonts w:asciiTheme="majorBidi" w:hAnsiTheme="majorBidi" w:cstheme="majorBidi"/>
          <w:sz w:val="24"/>
          <w:szCs w:val="24"/>
        </w:rPr>
      </w:pPr>
      <w:r>
        <w:rPr>
          <w:rFonts w:asciiTheme="majorBidi" w:hAnsiTheme="majorBidi" w:cstheme="majorBidi"/>
          <w:sz w:val="24"/>
          <w:szCs w:val="24"/>
        </w:rPr>
        <w:t>To v</w:t>
      </w:r>
      <w:r w:rsidR="00FA2694">
        <w:rPr>
          <w:rFonts w:asciiTheme="majorBidi" w:hAnsiTheme="majorBidi" w:cstheme="majorBidi"/>
          <w:sz w:val="24"/>
          <w:szCs w:val="24"/>
        </w:rPr>
        <w:t xml:space="preserve">alidate the data it was assumed, that if a collection of </w:t>
      </w:r>
      <w:r w:rsidR="002447C6">
        <w:rPr>
          <w:rFonts w:asciiTheme="majorBidi" w:hAnsiTheme="majorBidi" w:cstheme="majorBidi"/>
          <w:sz w:val="24"/>
          <w:szCs w:val="24"/>
        </w:rPr>
        <w:t xml:space="preserve">lap times, generated from the above methods </w:t>
      </w:r>
      <w:r w:rsidR="00C11E31">
        <w:rPr>
          <w:rFonts w:asciiTheme="majorBidi" w:hAnsiTheme="majorBidi" w:cstheme="majorBidi"/>
          <w:sz w:val="24"/>
          <w:szCs w:val="24"/>
        </w:rPr>
        <w:t xml:space="preserve">was from the same distribution of the real lap times provided by the data set, then the simulation </w:t>
      </w:r>
      <w:r w:rsidR="004E0E5C">
        <w:rPr>
          <w:rFonts w:asciiTheme="majorBidi" w:hAnsiTheme="majorBidi" w:cstheme="majorBidi"/>
          <w:sz w:val="24"/>
          <w:szCs w:val="24"/>
        </w:rPr>
        <w:t>is valid. The confidence level was determined to be 5%. To do this, seven trials were r</w:t>
      </w:r>
      <w:r w:rsidR="00BA4F56">
        <w:rPr>
          <w:rFonts w:asciiTheme="majorBidi" w:hAnsiTheme="majorBidi" w:cstheme="majorBidi"/>
          <w:sz w:val="24"/>
          <w:szCs w:val="24"/>
        </w:rPr>
        <w:t>u</w:t>
      </w:r>
      <w:r w:rsidR="004E0E5C">
        <w:rPr>
          <w:rFonts w:asciiTheme="majorBidi" w:hAnsiTheme="majorBidi" w:cstheme="majorBidi"/>
          <w:sz w:val="24"/>
          <w:szCs w:val="24"/>
        </w:rPr>
        <w:t xml:space="preserve">n and all 71 lap times from each distribution </w:t>
      </w:r>
      <w:r w:rsidR="00B7678E">
        <w:rPr>
          <w:rFonts w:asciiTheme="majorBidi" w:hAnsiTheme="majorBidi" w:cstheme="majorBidi"/>
          <w:sz w:val="24"/>
          <w:szCs w:val="24"/>
        </w:rPr>
        <w:t>were</w:t>
      </w:r>
      <w:r w:rsidR="004E0E5C">
        <w:rPr>
          <w:rFonts w:asciiTheme="majorBidi" w:hAnsiTheme="majorBidi" w:cstheme="majorBidi"/>
          <w:sz w:val="24"/>
          <w:szCs w:val="24"/>
        </w:rPr>
        <w:t xml:space="preserve"> documented. After this a Students T Test found a P value of </w:t>
      </w:r>
      <w:r w:rsidR="00A97B8F" w:rsidRPr="00A97B8F">
        <w:rPr>
          <w:rFonts w:asciiTheme="majorBidi" w:hAnsiTheme="majorBidi" w:cstheme="majorBidi"/>
          <w:sz w:val="24"/>
          <w:szCs w:val="24"/>
        </w:rPr>
        <w:t>0.1512</w:t>
      </w:r>
      <w:r w:rsidR="00A97B8F">
        <w:rPr>
          <w:rFonts w:asciiTheme="majorBidi" w:hAnsiTheme="majorBidi" w:cstheme="majorBidi"/>
          <w:sz w:val="24"/>
          <w:szCs w:val="24"/>
        </w:rPr>
        <w:t xml:space="preserve">, using the above confidence level would provide a critical value of 1.645, </w:t>
      </w:r>
      <w:r w:rsidR="007226E5">
        <w:rPr>
          <w:rFonts w:asciiTheme="majorBidi" w:hAnsiTheme="majorBidi" w:cstheme="majorBidi"/>
          <w:sz w:val="24"/>
          <w:szCs w:val="24"/>
        </w:rPr>
        <w:t xml:space="preserve">thus, </w:t>
      </w:r>
      <w:r w:rsidR="00A97B8F">
        <w:rPr>
          <w:rFonts w:asciiTheme="majorBidi" w:hAnsiTheme="majorBidi" w:cstheme="majorBidi"/>
          <w:sz w:val="24"/>
          <w:szCs w:val="24"/>
        </w:rPr>
        <w:t xml:space="preserve">we fail to reject the </w:t>
      </w:r>
      <w:r w:rsidR="000D3065">
        <w:rPr>
          <w:rFonts w:asciiTheme="majorBidi" w:hAnsiTheme="majorBidi" w:cstheme="majorBidi"/>
          <w:sz w:val="24"/>
          <w:szCs w:val="24"/>
        </w:rPr>
        <w:t>null hypothesis. That being we failed to say that given the evidence, we</w:t>
      </w:r>
      <w:r w:rsidR="00C10BEA">
        <w:rPr>
          <w:rFonts w:asciiTheme="majorBidi" w:hAnsiTheme="majorBidi" w:cstheme="majorBidi"/>
          <w:sz w:val="24"/>
          <w:szCs w:val="24"/>
        </w:rPr>
        <w:t xml:space="preserve"> failed to say the real data and the generated data came from different distribution</w:t>
      </w:r>
      <w:r w:rsidR="004E0AFC">
        <w:rPr>
          <w:rFonts w:asciiTheme="majorBidi" w:hAnsiTheme="majorBidi" w:cstheme="majorBidi"/>
          <w:sz w:val="24"/>
          <w:szCs w:val="24"/>
        </w:rPr>
        <w:t xml:space="preserve"> methods. </w:t>
      </w:r>
    </w:p>
    <w:p w14:paraId="52257A4E" w14:textId="47D67B47" w:rsidR="000B6E1B" w:rsidRDefault="00F458CE" w:rsidP="000B6E1B">
      <w:pPr>
        <w:spacing w:line="360" w:lineRule="auto"/>
        <w:ind w:firstLine="720"/>
        <w:rPr>
          <w:rFonts w:asciiTheme="majorBidi" w:hAnsiTheme="majorBidi" w:cstheme="majorBidi"/>
          <w:sz w:val="24"/>
          <w:szCs w:val="24"/>
        </w:rPr>
      </w:pPr>
      <w:r>
        <w:rPr>
          <w:rFonts w:asciiTheme="majorBidi" w:hAnsiTheme="majorBidi" w:cstheme="majorBidi"/>
          <w:sz w:val="24"/>
          <w:szCs w:val="24"/>
        </w:rPr>
        <w:t xml:space="preserve">For the simulation, the null hypothesis was that strategy 1 and strategy 2 did not provide any significant performance difference. The alternate hypothesis was that strategy 2 provided a significant performance increase over strategy 1. </w:t>
      </w:r>
    </w:p>
    <w:p w14:paraId="73DB9B3F" w14:textId="177D4334" w:rsidR="000B6E1B" w:rsidRPr="00D12550" w:rsidRDefault="005A5052" w:rsidP="000B6E1B">
      <w:pPr>
        <w:spacing w:line="360" w:lineRule="auto"/>
        <w:ind w:firstLine="720"/>
        <w:rPr>
          <w:rFonts w:asciiTheme="majorBidi" w:hAnsiTheme="majorBidi" w:cstheme="majorBidi"/>
          <w:sz w:val="24"/>
          <w:szCs w:val="24"/>
        </w:rPr>
      </w:pPr>
      <m:oMathPara>
        <m:oMath>
          <m:sSub>
            <m:sSubPr>
              <m:ctrlPr>
                <w:rPr>
                  <w:rFonts w:ascii="Cambria Math" w:hAnsi="Cambria Math" w:cstheme="majorBidi"/>
                  <w:i/>
                  <w:sz w:val="24"/>
                  <w:szCs w:val="24"/>
                </w:rPr>
              </m:ctrlPr>
            </m:sSubPr>
            <m:e>
              <m:r>
                <w:rPr>
                  <w:rFonts w:ascii="Cambria Math" w:hAnsi="Cambria Math" w:cstheme="majorBidi"/>
                  <w:sz w:val="24"/>
                  <w:szCs w:val="24"/>
                </w:rPr>
                <m:t>H</m:t>
              </m:r>
            </m:e>
            <m:sub>
              <m:r>
                <w:rPr>
                  <w:rFonts w:ascii="Cambria Math" w:hAnsi="Cambria Math" w:cstheme="majorBidi"/>
                  <w:sz w:val="24"/>
                  <w:szCs w:val="24"/>
                </w:rPr>
                <m:t>0</m:t>
              </m:r>
            </m:sub>
          </m:sSub>
          <m:r>
            <w:rPr>
              <w:rFonts w:ascii="Cambria Math" w:hAnsi="Cambria Math" w:cstheme="majorBidi"/>
              <w:sz w:val="24"/>
              <w:szCs w:val="24"/>
            </w:rPr>
            <m:t xml:space="preserve">: </m:t>
          </m:r>
          <m:sSub>
            <m:sSubPr>
              <m:ctrlPr>
                <w:rPr>
                  <w:rFonts w:ascii="Cambria Math" w:hAnsi="Cambria Math" w:cstheme="majorBidi"/>
                  <w:i/>
                  <w:sz w:val="24"/>
                  <w:szCs w:val="24"/>
                </w:rPr>
              </m:ctrlPr>
            </m:sSubPr>
            <m:e>
              <m:r>
                <w:rPr>
                  <w:rFonts w:ascii="Cambria Math" w:hAnsi="Cambria Math" w:cstheme="majorBidi"/>
                  <w:sz w:val="24"/>
                  <w:szCs w:val="24"/>
                </w:rPr>
                <m:t>μ</m:t>
              </m:r>
            </m:e>
            <m:sub>
              <m:r>
                <w:rPr>
                  <w:rFonts w:ascii="Cambria Math" w:hAnsi="Cambria Math" w:cstheme="majorBidi"/>
                  <w:sz w:val="24"/>
                  <w:szCs w:val="24"/>
                </w:rPr>
                <m:t>1</m:t>
              </m:r>
            </m:sub>
          </m:sSub>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μ</m:t>
              </m:r>
            </m:e>
            <m:sub>
              <m:r>
                <w:rPr>
                  <w:rFonts w:ascii="Cambria Math" w:hAnsi="Cambria Math" w:cstheme="majorBidi"/>
                  <w:sz w:val="24"/>
                  <w:szCs w:val="24"/>
                </w:rPr>
                <m:t>2</m:t>
              </m:r>
            </m:sub>
          </m:sSub>
        </m:oMath>
      </m:oMathPara>
    </w:p>
    <w:p w14:paraId="1018A6FA" w14:textId="22EF5E63" w:rsidR="00D12550" w:rsidRPr="00B30787" w:rsidRDefault="005A5052" w:rsidP="000B6E1B">
      <w:pPr>
        <w:spacing w:line="360" w:lineRule="auto"/>
        <w:ind w:firstLine="720"/>
        <w:rPr>
          <w:rFonts w:asciiTheme="majorBidi" w:hAnsiTheme="majorBidi" w:cstheme="majorBidi"/>
          <w:sz w:val="24"/>
          <w:szCs w:val="24"/>
        </w:rPr>
      </w:pPr>
      <m:oMathPara>
        <m:oMath>
          <m:sSub>
            <m:sSubPr>
              <m:ctrlPr>
                <w:rPr>
                  <w:rFonts w:ascii="Cambria Math" w:hAnsi="Cambria Math" w:cstheme="majorBidi"/>
                  <w:i/>
                  <w:sz w:val="24"/>
                  <w:szCs w:val="24"/>
                </w:rPr>
              </m:ctrlPr>
            </m:sSubPr>
            <m:e>
              <m:r>
                <w:rPr>
                  <w:rFonts w:ascii="Cambria Math" w:hAnsi="Cambria Math" w:cstheme="majorBidi"/>
                  <w:sz w:val="24"/>
                  <w:szCs w:val="24"/>
                </w:rPr>
                <m:t>H</m:t>
              </m:r>
            </m:e>
            <m:sub>
              <m:r>
                <w:rPr>
                  <w:rFonts w:ascii="Cambria Math" w:hAnsi="Cambria Math" w:cstheme="majorBidi"/>
                  <w:sz w:val="24"/>
                  <w:szCs w:val="24"/>
                </w:rPr>
                <m:t>1</m:t>
              </m:r>
            </m:sub>
          </m:sSub>
          <m:r>
            <w:rPr>
              <w:rFonts w:ascii="Cambria Math" w:hAnsi="Cambria Math" w:cstheme="majorBidi"/>
              <w:sz w:val="24"/>
              <w:szCs w:val="24"/>
            </w:rPr>
            <m:t xml:space="preserve">: </m:t>
          </m:r>
          <m:sSub>
            <m:sSubPr>
              <m:ctrlPr>
                <w:rPr>
                  <w:rFonts w:ascii="Cambria Math" w:hAnsi="Cambria Math" w:cstheme="majorBidi"/>
                  <w:i/>
                  <w:sz w:val="24"/>
                  <w:szCs w:val="24"/>
                </w:rPr>
              </m:ctrlPr>
            </m:sSubPr>
            <m:e>
              <m:r>
                <w:rPr>
                  <w:rFonts w:ascii="Cambria Math" w:hAnsi="Cambria Math" w:cstheme="majorBidi"/>
                  <w:sz w:val="24"/>
                  <w:szCs w:val="24"/>
                </w:rPr>
                <m:t>μ</m:t>
              </m:r>
            </m:e>
            <m:sub>
              <m:r>
                <w:rPr>
                  <w:rFonts w:ascii="Cambria Math" w:hAnsi="Cambria Math" w:cstheme="majorBidi"/>
                  <w:sz w:val="24"/>
                  <w:szCs w:val="24"/>
                </w:rPr>
                <m:t>1</m:t>
              </m:r>
            </m:sub>
          </m:sSub>
          <m:r>
            <w:rPr>
              <w:rFonts w:ascii="Cambria Math" w:hAnsi="Cambria Math" w:cstheme="majorBidi"/>
              <w:sz w:val="24"/>
              <w:szCs w:val="24"/>
            </w:rPr>
            <m:t>&gt;</m:t>
          </m:r>
          <m:sSub>
            <m:sSubPr>
              <m:ctrlPr>
                <w:rPr>
                  <w:rFonts w:ascii="Cambria Math" w:hAnsi="Cambria Math" w:cstheme="majorBidi"/>
                  <w:i/>
                  <w:sz w:val="24"/>
                  <w:szCs w:val="24"/>
                </w:rPr>
              </m:ctrlPr>
            </m:sSubPr>
            <m:e>
              <m:r>
                <w:rPr>
                  <w:rFonts w:ascii="Cambria Math" w:hAnsi="Cambria Math" w:cstheme="majorBidi"/>
                  <w:sz w:val="24"/>
                  <w:szCs w:val="24"/>
                </w:rPr>
                <m:t>μ</m:t>
              </m:r>
            </m:e>
            <m:sub>
              <m:r>
                <w:rPr>
                  <w:rFonts w:ascii="Cambria Math" w:hAnsi="Cambria Math" w:cstheme="majorBidi"/>
                  <w:sz w:val="24"/>
                  <w:szCs w:val="24"/>
                </w:rPr>
                <m:t>2</m:t>
              </m:r>
            </m:sub>
          </m:sSub>
        </m:oMath>
      </m:oMathPara>
    </w:p>
    <w:p w14:paraId="75924EBA" w14:textId="6924BDA6" w:rsidR="00B30787" w:rsidRDefault="00B30787" w:rsidP="00B30787">
      <w:pPr>
        <w:spacing w:line="360" w:lineRule="auto"/>
        <w:rPr>
          <w:rFonts w:asciiTheme="majorBidi" w:hAnsiTheme="majorBidi" w:cstheme="majorBidi"/>
          <w:sz w:val="24"/>
          <w:szCs w:val="24"/>
        </w:rPr>
      </w:pPr>
      <w:r>
        <w:rPr>
          <w:rFonts w:asciiTheme="majorBidi" w:hAnsiTheme="majorBidi" w:cstheme="majorBidi"/>
          <w:sz w:val="24"/>
          <w:szCs w:val="24"/>
        </w:rPr>
        <w:t>Below are strategy 1 and strategy 2.</w:t>
      </w:r>
    </w:p>
    <w:p w14:paraId="223D311B" w14:textId="5050B9BA" w:rsidR="0032684A" w:rsidRDefault="000443CB" w:rsidP="0032684A">
      <w:pPr>
        <w:spacing w:line="360" w:lineRule="auto"/>
        <w:rPr>
          <w:rFonts w:asciiTheme="majorBidi" w:hAnsiTheme="majorBidi" w:cstheme="majorBidi"/>
          <w:sz w:val="24"/>
          <w:szCs w:val="24"/>
        </w:rPr>
      </w:pPr>
      <w:r w:rsidRPr="000443CB">
        <w:rPr>
          <w:rFonts w:asciiTheme="majorBidi" w:hAnsiTheme="majorBidi" w:cstheme="majorBidi"/>
          <w:noProof/>
          <w:sz w:val="24"/>
          <w:szCs w:val="24"/>
        </w:rPr>
        <w:drawing>
          <wp:inline distT="0" distB="0" distL="0" distR="0" wp14:anchorId="5589BFEE" wp14:editId="2094EA13">
            <wp:extent cx="5367905" cy="1629065"/>
            <wp:effectExtent l="0" t="0" r="4445" b="9525"/>
            <wp:docPr id="316424421" name="Picture 316424421">
              <a:extLst xmlns:a="http://schemas.openxmlformats.org/drawingml/2006/main">
                <a:ext uri="{FF2B5EF4-FFF2-40B4-BE49-F238E27FC236}">
                  <a16:creationId xmlns:a16="http://schemas.microsoft.com/office/drawing/2014/main" id="{51AB5B35-1151-A52F-6F4A-E689295BA515}"/>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7" name="Content Placeholder 16">
                      <a:extLst>
                        <a:ext uri="{FF2B5EF4-FFF2-40B4-BE49-F238E27FC236}">
                          <a16:creationId xmlns:a16="http://schemas.microsoft.com/office/drawing/2014/main" id="{51AB5B35-1151-A52F-6F4A-E689295BA515}"/>
                        </a:ext>
                      </a:extLst>
                    </pic:cNvPr>
                    <pic:cNvPicPr>
                      <a:picLocks noGrp="1" noChangeAspect="1"/>
                    </pic:cNvPicPr>
                  </pic:nvPicPr>
                  <pic:blipFill>
                    <a:blip r:embed="rId16"/>
                    <a:stretch>
                      <a:fillRect/>
                    </a:stretch>
                  </pic:blipFill>
                  <pic:spPr>
                    <a:xfrm>
                      <a:off x="0" y="0"/>
                      <a:ext cx="5367905" cy="1629065"/>
                    </a:xfrm>
                    <a:prstGeom prst="rect">
                      <a:avLst/>
                    </a:prstGeom>
                  </pic:spPr>
                </pic:pic>
              </a:graphicData>
            </a:graphic>
          </wp:inline>
        </w:drawing>
      </w:r>
    </w:p>
    <w:p w14:paraId="3664C083" w14:textId="64598BF9" w:rsidR="0032684A" w:rsidRDefault="0032684A" w:rsidP="0032684A">
      <w:pPr>
        <w:spacing w:line="360" w:lineRule="auto"/>
        <w:rPr>
          <w:rFonts w:asciiTheme="majorBidi" w:hAnsiTheme="majorBidi" w:cstheme="majorBidi"/>
          <w:sz w:val="24"/>
          <w:szCs w:val="24"/>
        </w:rPr>
      </w:pPr>
      <w:r>
        <w:rPr>
          <w:rFonts w:asciiTheme="majorBidi" w:hAnsiTheme="majorBidi" w:cstheme="majorBidi"/>
          <w:sz w:val="24"/>
          <w:szCs w:val="24"/>
        </w:rPr>
        <w:t>Data table 5</w:t>
      </w:r>
    </w:p>
    <w:p w14:paraId="0FB7B9CC" w14:textId="353664FF" w:rsidR="00841CCF" w:rsidRDefault="00841CCF" w:rsidP="00841CCF">
      <w:pPr>
        <w:spacing w:line="360" w:lineRule="auto"/>
        <w:rPr>
          <w:rFonts w:asciiTheme="majorBidi" w:hAnsiTheme="majorBidi" w:cstheme="majorBidi"/>
          <w:sz w:val="24"/>
          <w:szCs w:val="24"/>
        </w:rPr>
      </w:pPr>
      <w:r w:rsidRPr="00841CCF">
        <w:rPr>
          <w:rFonts w:asciiTheme="majorBidi" w:hAnsiTheme="majorBidi" w:cstheme="majorBidi"/>
          <w:noProof/>
          <w:sz w:val="24"/>
          <w:szCs w:val="24"/>
        </w:rPr>
        <w:drawing>
          <wp:inline distT="0" distB="0" distL="0" distR="0" wp14:anchorId="02CD533F" wp14:editId="19FF4BBD">
            <wp:extent cx="5367905" cy="1629066"/>
            <wp:effectExtent l="0" t="0" r="4445" b="9525"/>
            <wp:docPr id="326296279" name="Picture 326296279">
              <a:extLst xmlns:a="http://schemas.openxmlformats.org/drawingml/2006/main">
                <a:ext uri="{FF2B5EF4-FFF2-40B4-BE49-F238E27FC236}">
                  <a16:creationId xmlns:a16="http://schemas.microsoft.com/office/drawing/2014/main" id="{7A759FCD-949D-FFF2-3C69-49D462781D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a:extLst>
                        <a:ext uri="{FF2B5EF4-FFF2-40B4-BE49-F238E27FC236}">
                          <a16:creationId xmlns:a16="http://schemas.microsoft.com/office/drawing/2014/main" id="{7A759FCD-949D-FFF2-3C69-49D462781D6E}"/>
                        </a:ext>
                      </a:extLst>
                    </pic:cNvPr>
                    <pic:cNvPicPr>
                      <a:picLocks noChangeAspect="1"/>
                    </pic:cNvPicPr>
                  </pic:nvPicPr>
                  <pic:blipFill>
                    <a:blip r:embed="rId17"/>
                    <a:stretch>
                      <a:fillRect/>
                    </a:stretch>
                  </pic:blipFill>
                  <pic:spPr>
                    <a:xfrm>
                      <a:off x="0" y="0"/>
                      <a:ext cx="5367905" cy="1629066"/>
                    </a:xfrm>
                    <a:prstGeom prst="rect">
                      <a:avLst/>
                    </a:prstGeom>
                  </pic:spPr>
                </pic:pic>
              </a:graphicData>
            </a:graphic>
          </wp:inline>
        </w:drawing>
      </w:r>
    </w:p>
    <w:p w14:paraId="0E180522" w14:textId="2DDFED61" w:rsidR="0032684A" w:rsidRDefault="0032684A" w:rsidP="00841CCF">
      <w:pPr>
        <w:spacing w:line="360" w:lineRule="auto"/>
        <w:rPr>
          <w:rFonts w:asciiTheme="majorBidi" w:hAnsiTheme="majorBidi" w:cstheme="majorBidi"/>
          <w:sz w:val="24"/>
          <w:szCs w:val="24"/>
        </w:rPr>
      </w:pPr>
      <w:r>
        <w:rPr>
          <w:rFonts w:asciiTheme="majorBidi" w:hAnsiTheme="majorBidi" w:cstheme="majorBidi"/>
          <w:sz w:val="24"/>
          <w:szCs w:val="24"/>
        </w:rPr>
        <w:t>Data table 6</w:t>
      </w:r>
    </w:p>
    <w:p w14:paraId="6EFEA855" w14:textId="47EB054B" w:rsidR="00841CCF" w:rsidRDefault="00710AC9" w:rsidP="00841CCF">
      <w:pPr>
        <w:spacing w:line="360" w:lineRule="auto"/>
        <w:rPr>
          <w:rFonts w:asciiTheme="majorBidi" w:hAnsiTheme="majorBidi" w:cstheme="majorBidi"/>
          <w:sz w:val="24"/>
          <w:szCs w:val="24"/>
        </w:rPr>
      </w:pPr>
      <w:r>
        <w:rPr>
          <w:rFonts w:asciiTheme="majorBidi" w:hAnsiTheme="majorBidi" w:cstheme="majorBidi"/>
          <w:sz w:val="24"/>
          <w:szCs w:val="24"/>
        </w:rPr>
        <w:t xml:space="preserve">If a safety car is deployed (full or virtual) it will cause the driver to pit early if it is a certain number of laps </w:t>
      </w:r>
      <w:r w:rsidR="001761FD">
        <w:rPr>
          <w:rFonts w:asciiTheme="majorBidi" w:hAnsiTheme="majorBidi" w:cstheme="majorBidi"/>
          <w:sz w:val="24"/>
          <w:szCs w:val="24"/>
        </w:rPr>
        <w:t xml:space="preserve">within its target pit time. If it is in the correct range, then it will cause the driver to switch from the current tire plan to the tire plan below it. </w:t>
      </w:r>
      <w:r w:rsidR="00BE2951">
        <w:rPr>
          <w:rFonts w:asciiTheme="majorBidi" w:hAnsiTheme="majorBidi" w:cstheme="majorBidi"/>
          <w:sz w:val="24"/>
          <w:szCs w:val="24"/>
        </w:rPr>
        <w:t>The experiment used the strateg</w:t>
      </w:r>
      <w:r w:rsidR="001E49F4">
        <w:rPr>
          <w:rFonts w:asciiTheme="majorBidi" w:hAnsiTheme="majorBidi" w:cstheme="majorBidi"/>
          <w:sz w:val="24"/>
          <w:szCs w:val="24"/>
        </w:rPr>
        <w:t>ies</w:t>
      </w:r>
      <w:r w:rsidR="00BE2951">
        <w:rPr>
          <w:rFonts w:asciiTheme="majorBidi" w:hAnsiTheme="majorBidi" w:cstheme="majorBidi"/>
          <w:sz w:val="24"/>
          <w:szCs w:val="24"/>
        </w:rPr>
        <w:t xml:space="preserve"> and ran 400 trials </w:t>
      </w:r>
      <w:r w:rsidR="00D134E1">
        <w:rPr>
          <w:rFonts w:asciiTheme="majorBidi" w:hAnsiTheme="majorBidi" w:cstheme="majorBidi"/>
          <w:sz w:val="24"/>
          <w:szCs w:val="24"/>
        </w:rPr>
        <w:t>(each trial is equivalent to one race</w:t>
      </w:r>
      <w:r w:rsidR="004B2B2F">
        <w:rPr>
          <w:rFonts w:asciiTheme="majorBidi" w:hAnsiTheme="majorBidi" w:cstheme="majorBidi"/>
          <w:sz w:val="24"/>
          <w:szCs w:val="24"/>
        </w:rPr>
        <w:t>, so 71 laps</w:t>
      </w:r>
      <w:r w:rsidR="00D134E1">
        <w:rPr>
          <w:rFonts w:asciiTheme="majorBidi" w:hAnsiTheme="majorBidi" w:cstheme="majorBidi"/>
          <w:sz w:val="24"/>
          <w:szCs w:val="24"/>
        </w:rPr>
        <w:t xml:space="preserve">) </w:t>
      </w:r>
      <w:r w:rsidR="00BE2951">
        <w:rPr>
          <w:rFonts w:asciiTheme="majorBidi" w:hAnsiTheme="majorBidi" w:cstheme="majorBidi"/>
          <w:sz w:val="24"/>
          <w:szCs w:val="24"/>
        </w:rPr>
        <w:t xml:space="preserve">with an input seed of 12345. </w:t>
      </w:r>
      <w:r w:rsidR="0032684A">
        <w:rPr>
          <w:rFonts w:asciiTheme="majorBidi" w:hAnsiTheme="majorBidi" w:cstheme="majorBidi"/>
          <w:sz w:val="24"/>
          <w:szCs w:val="24"/>
        </w:rPr>
        <w:t xml:space="preserve">The results of </w:t>
      </w:r>
      <w:r w:rsidR="00BE2951">
        <w:rPr>
          <w:rFonts w:asciiTheme="majorBidi" w:hAnsiTheme="majorBidi" w:cstheme="majorBidi"/>
          <w:sz w:val="24"/>
          <w:szCs w:val="24"/>
        </w:rPr>
        <w:t xml:space="preserve">both </w:t>
      </w:r>
      <w:r w:rsidR="0032684A">
        <w:rPr>
          <w:rFonts w:asciiTheme="majorBidi" w:hAnsiTheme="majorBidi" w:cstheme="majorBidi"/>
          <w:sz w:val="24"/>
          <w:szCs w:val="24"/>
        </w:rPr>
        <w:t>experiment</w:t>
      </w:r>
      <w:r w:rsidR="00BE2951">
        <w:rPr>
          <w:rFonts w:asciiTheme="majorBidi" w:hAnsiTheme="majorBidi" w:cstheme="majorBidi"/>
          <w:sz w:val="24"/>
          <w:szCs w:val="24"/>
        </w:rPr>
        <w:t xml:space="preserve">s </w:t>
      </w:r>
      <w:r w:rsidR="0032684A">
        <w:rPr>
          <w:rFonts w:asciiTheme="majorBidi" w:hAnsiTheme="majorBidi" w:cstheme="majorBidi"/>
          <w:sz w:val="24"/>
          <w:szCs w:val="24"/>
        </w:rPr>
        <w:t xml:space="preserve">are summarized numerically in data tables 7 and 8, and visually in figures 9 and 10. </w:t>
      </w:r>
    </w:p>
    <w:p w14:paraId="64380C78" w14:textId="7F131D26" w:rsidR="0032684A" w:rsidRDefault="00213C53" w:rsidP="00213C53">
      <w:pPr>
        <w:spacing w:line="360" w:lineRule="auto"/>
        <w:rPr>
          <w:rFonts w:asciiTheme="majorBidi" w:hAnsiTheme="majorBidi" w:cstheme="majorBidi"/>
          <w:sz w:val="24"/>
          <w:szCs w:val="24"/>
        </w:rPr>
      </w:pPr>
      <w:r w:rsidRPr="00213C53">
        <w:rPr>
          <w:rFonts w:asciiTheme="majorBidi" w:hAnsiTheme="majorBidi" w:cstheme="majorBidi"/>
          <w:noProof/>
          <w:sz w:val="24"/>
          <w:szCs w:val="24"/>
        </w:rPr>
        <w:lastRenderedPageBreak/>
        <w:drawing>
          <wp:inline distT="0" distB="0" distL="0" distR="0" wp14:anchorId="44FD1CC7" wp14:editId="030BB6AA">
            <wp:extent cx="2134974" cy="1607820"/>
            <wp:effectExtent l="0" t="0" r="0" b="0"/>
            <wp:docPr id="43" name="Picture 42">
              <a:extLst xmlns:a="http://schemas.openxmlformats.org/drawingml/2006/main">
                <a:ext uri="{FF2B5EF4-FFF2-40B4-BE49-F238E27FC236}">
                  <a16:creationId xmlns:a16="http://schemas.microsoft.com/office/drawing/2014/main" id="{C9EF7F62-7A55-EF8A-580C-7E8A5EE32C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2">
                      <a:extLst>
                        <a:ext uri="{FF2B5EF4-FFF2-40B4-BE49-F238E27FC236}">
                          <a16:creationId xmlns:a16="http://schemas.microsoft.com/office/drawing/2014/main" id="{C9EF7F62-7A55-EF8A-580C-7E8A5EE32C28}"/>
                        </a:ext>
                      </a:extLst>
                    </pic:cNvPr>
                    <pic:cNvPicPr>
                      <a:picLocks noChangeAspect="1"/>
                    </pic:cNvPicPr>
                  </pic:nvPicPr>
                  <pic:blipFill>
                    <a:blip r:embed="rId18"/>
                    <a:stretch>
                      <a:fillRect/>
                    </a:stretch>
                  </pic:blipFill>
                  <pic:spPr>
                    <a:xfrm>
                      <a:off x="0" y="0"/>
                      <a:ext cx="2143004" cy="1613868"/>
                    </a:xfrm>
                    <a:prstGeom prst="rect">
                      <a:avLst/>
                    </a:prstGeom>
                  </pic:spPr>
                </pic:pic>
              </a:graphicData>
            </a:graphic>
          </wp:inline>
        </w:drawing>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sidRPr="00213C53">
        <w:rPr>
          <w:rFonts w:asciiTheme="majorBidi" w:hAnsiTheme="majorBidi" w:cstheme="majorBidi"/>
          <w:noProof/>
          <w:sz w:val="24"/>
          <w:szCs w:val="24"/>
        </w:rPr>
        <w:drawing>
          <wp:inline distT="0" distB="0" distL="0" distR="0" wp14:anchorId="04938BA5" wp14:editId="496D3EE8">
            <wp:extent cx="2125980" cy="1601047"/>
            <wp:effectExtent l="0" t="0" r="7620" b="0"/>
            <wp:docPr id="27" name="Picture 26">
              <a:extLst xmlns:a="http://schemas.openxmlformats.org/drawingml/2006/main">
                <a:ext uri="{FF2B5EF4-FFF2-40B4-BE49-F238E27FC236}">
                  <a16:creationId xmlns:a16="http://schemas.microsoft.com/office/drawing/2014/main" id="{302852BF-C1AD-91C6-4453-0D11803F04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a:extLst>
                        <a:ext uri="{FF2B5EF4-FFF2-40B4-BE49-F238E27FC236}">
                          <a16:creationId xmlns:a16="http://schemas.microsoft.com/office/drawing/2014/main" id="{302852BF-C1AD-91C6-4453-0D11803F04F5}"/>
                        </a:ext>
                      </a:extLst>
                    </pic:cNvPr>
                    <pic:cNvPicPr>
                      <a:picLocks noChangeAspect="1"/>
                    </pic:cNvPicPr>
                  </pic:nvPicPr>
                  <pic:blipFill>
                    <a:blip r:embed="rId19"/>
                    <a:stretch>
                      <a:fillRect/>
                    </a:stretch>
                  </pic:blipFill>
                  <pic:spPr>
                    <a:xfrm>
                      <a:off x="0" y="0"/>
                      <a:ext cx="2147768" cy="1617455"/>
                    </a:xfrm>
                    <a:prstGeom prst="rect">
                      <a:avLst/>
                    </a:prstGeom>
                  </pic:spPr>
                </pic:pic>
              </a:graphicData>
            </a:graphic>
          </wp:inline>
        </w:drawing>
      </w:r>
    </w:p>
    <w:p w14:paraId="7F85208D" w14:textId="4A5CDA46" w:rsidR="00213C53" w:rsidRDefault="00213C53" w:rsidP="00213C53">
      <w:pPr>
        <w:spacing w:line="360" w:lineRule="auto"/>
        <w:rPr>
          <w:rFonts w:asciiTheme="majorBidi" w:hAnsiTheme="majorBidi" w:cstheme="majorBidi"/>
          <w:sz w:val="24"/>
          <w:szCs w:val="24"/>
        </w:rPr>
      </w:pPr>
      <w:r>
        <w:rPr>
          <w:rFonts w:asciiTheme="majorBidi" w:hAnsiTheme="majorBidi" w:cstheme="majorBidi"/>
          <w:sz w:val="24"/>
          <w:szCs w:val="24"/>
        </w:rPr>
        <w:t>Data table 7 and data table 8</w:t>
      </w:r>
    </w:p>
    <w:p w14:paraId="5FA7AF97" w14:textId="0105D152" w:rsidR="00865BB5" w:rsidRDefault="00865BB5" w:rsidP="00865BB5">
      <w:pPr>
        <w:spacing w:line="360" w:lineRule="auto"/>
        <w:rPr>
          <w:rFonts w:asciiTheme="majorBidi" w:hAnsiTheme="majorBidi" w:cstheme="majorBidi"/>
          <w:sz w:val="24"/>
          <w:szCs w:val="24"/>
        </w:rPr>
      </w:pPr>
      <w:r w:rsidRPr="00865BB5">
        <w:rPr>
          <w:rFonts w:asciiTheme="majorBidi" w:hAnsiTheme="majorBidi" w:cstheme="majorBidi"/>
          <w:noProof/>
          <w:sz w:val="24"/>
          <w:szCs w:val="24"/>
        </w:rPr>
        <w:drawing>
          <wp:inline distT="0" distB="0" distL="0" distR="0" wp14:anchorId="573BF6B4" wp14:editId="32742EE9">
            <wp:extent cx="5756892" cy="3464867"/>
            <wp:effectExtent l="0" t="0" r="0" b="2540"/>
            <wp:docPr id="36" name="Picture 35" descr="A graph of a number of people&#10;&#10;Description automatically generated">
              <a:extLst xmlns:a="http://schemas.openxmlformats.org/drawingml/2006/main">
                <a:ext uri="{FF2B5EF4-FFF2-40B4-BE49-F238E27FC236}">
                  <a16:creationId xmlns:a16="http://schemas.microsoft.com/office/drawing/2014/main" id="{8D735230-F050-FA38-6B5E-AF8F2CEA0D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5" descr="A graph of a number of people&#10;&#10;Description automatically generated">
                      <a:extLst>
                        <a:ext uri="{FF2B5EF4-FFF2-40B4-BE49-F238E27FC236}">
                          <a16:creationId xmlns:a16="http://schemas.microsoft.com/office/drawing/2014/main" id="{8D735230-F050-FA38-6B5E-AF8F2CEA0D81}"/>
                        </a:ext>
                      </a:extLst>
                    </pic:cNvPr>
                    <pic:cNvPicPr>
                      <a:picLocks noChangeAspect="1"/>
                    </pic:cNvPicPr>
                  </pic:nvPicPr>
                  <pic:blipFill>
                    <a:blip r:embed="rId20"/>
                    <a:stretch>
                      <a:fillRect/>
                    </a:stretch>
                  </pic:blipFill>
                  <pic:spPr>
                    <a:xfrm>
                      <a:off x="0" y="0"/>
                      <a:ext cx="5756892" cy="3464867"/>
                    </a:xfrm>
                    <a:prstGeom prst="rect">
                      <a:avLst/>
                    </a:prstGeom>
                  </pic:spPr>
                </pic:pic>
              </a:graphicData>
            </a:graphic>
          </wp:inline>
        </w:drawing>
      </w:r>
    </w:p>
    <w:p w14:paraId="46645FF6" w14:textId="084DFD5A" w:rsidR="00865BB5" w:rsidRDefault="00865BB5" w:rsidP="00865BB5">
      <w:pPr>
        <w:spacing w:line="360" w:lineRule="auto"/>
        <w:rPr>
          <w:rFonts w:asciiTheme="majorBidi" w:hAnsiTheme="majorBidi" w:cstheme="majorBidi"/>
          <w:sz w:val="24"/>
          <w:szCs w:val="24"/>
        </w:rPr>
      </w:pPr>
      <w:r>
        <w:rPr>
          <w:rFonts w:asciiTheme="majorBidi" w:hAnsiTheme="majorBidi" w:cstheme="majorBidi"/>
          <w:sz w:val="24"/>
          <w:szCs w:val="24"/>
        </w:rPr>
        <w:t>Figure 9</w:t>
      </w:r>
    </w:p>
    <w:p w14:paraId="74090524" w14:textId="3D7CE207" w:rsidR="00865BB5" w:rsidRDefault="00BE2951" w:rsidP="00BE2951">
      <w:pPr>
        <w:spacing w:line="360" w:lineRule="auto"/>
        <w:rPr>
          <w:rFonts w:asciiTheme="majorBidi" w:hAnsiTheme="majorBidi" w:cstheme="majorBidi"/>
          <w:sz w:val="24"/>
          <w:szCs w:val="24"/>
        </w:rPr>
      </w:pPr>
      <w:r w:rsidRPr="00BE2951">
        <w:rPr>
          <w:rFonts w:asciiTheme="majorBidi" w:hAnsiTheme="majorBidi" w:cstheme="majorBidi"/>
          <w:noProof/>
          <w:sz w:val="24"/>
          <w:szCs w:val="24"/>
        </w:rPr>
        <w:lastRenderedPageBreak/>
        <w:drawing>
          <wp:inline distT="0" distB="0" distL="0" distR="0" wp14:anchorId="7AF80985" wp14:editId="13622E02">
            <wp:extent cx="5943600" cy="3576955"/>
            <wp:effectExtent l="0" t="0" r="0" b="4445"/>
            <wp:docPr id="379853351" name="Picture 379853351" descr="A graph with numbers and lines&#10;&#10;Description automatically generated">
              <a:extLst xmlns:a="http://schemas.openxmlformats.org/drawingml/2006/main">
                <a:ext uri="{FF2B5EF4-FFF2-40B4-BE49-F238E27FC236}">
                  <a16:creationId xmlns:a16="http://schemas.microsoft.com/office/drawing/2014/main" id="{5C536694-0A1A-F425-2CD7-BDFFB5BD8B1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853351" name="Picture 379853351" descr="A graph with numbers and lines&#10;&#10;Description automatically generated">
                      <a:extLst>
                        <a:ext uri="{FF2B5EF4-FFF2-40B4-BE49-F238E27FC236}">
                          <a16:creationId xmlns:a16="http://schemas.microsoft.com/office/drawing/2014/main" id="{5C536694-0A1A-F425-2CD7-BDFFB5BD8B1B}"/>
                        </a:ext>
                      </a:extLst>
                    </pic:cNvPr>
                    <pic:cNvPicPr>
                      <a:picLocks noChangeAspect="1"/>
                    </pic:cNvPicPr>
                  </pic:nvPicPr>
                  <pic:blipFill>
                    <a:blip r:embed="rId21"/>
                    <a:stretch>
                      <a:fillRect/>
                    </a:stretch>
                  </pic:blipFill>
                  <pic:spPr>
                    <a:xfrm>
                      <a:off x="0" y="0"/>
                      <a:ext cx="5943600" cy="3576955"/>
                    </a:xfrm>
                    <a:prstGeom prst="rect">
                      <a:avLst/>
                    </a:prstGeom>
                  </pic:spPr>
                </pic:pic>
              </a:graphicData>
            </a:graphic>
          </wp:inline>
        </w:drawing>
      </w:r>
    </w:p>
    <w:p w14:paraId="3071190A" w14:textId="4434635C" w:rsidR="00865BB5" w:rsidRDefault="00865BB5" w:rsidP="00865BB5">
      <w:pPr>
        <w:spacing w:line="360" w:lineRule="auto"/>
        <w:rPr>
          <w:rFonts w:asciiTheme="majorBidi" w:hAnsiTheme="majorBidi" w:cstheme="majorBidi"/>
          <w:sz w:val="24"/>
          <w:szCs w:val="24"/>
        </w:rPr>
      </w:pPr>
      <w:r>
        <w:rPr>
          <w:rFonts w:asciiTheme="majorBidi" w:hAnsiTheme="majorBidi" w:cstheme="majorBidi"/>
          <w:sz w:val="24"/>
          <w:szCs w:val="24"/>
        </w:rPr>
        <w:t>Figure 10</w:t>
      </w:r>
    </w:p>
    <w:p w14:paraId="275C9272" w14:textId="03BEBD06" w:rsidR="00BE2951" w:rsidRDefault="00BE2951" w:rsidP="000C3B47">
      <w:pPr>
        <w:spacing w:line="360" w:lineRule="auto"/>
        <w:ind w:firstLine="720"/>
        <w:rPr>
          <w:rFonts w:asciiTheme="majorBidi" w:hAnsiTheme="majorBidi" w:cstheme="majorBidi"/>
          <w:sz w:val="24"/>
          <w:szCs w:val="24"/>
        </w:rPr>
      </w:pPr>
      <w:r>
        <w:rPr>
          <w:rFonts w:asciiTheme="majorBidi" w:hAnsiTheme="majorBidi" w:cstheme="majorBidi"/>
          <w:sz w:val="24"/>
          <w:szCs w:val="24"/>
        </w:rPr>
        <w:t xml:space="preserve">To test </w:t>
      </w:r>
      <w:r w:rsidR="004B2B2F">
        <w:rPr>
          <w:rFonts w:asciiTheme="majorBidi" w:hAnsiTheme="majorBidi" w:cstheme="majorBidi"/>
          <w:sz w:val="24"/>
          <w:szCs w:val="24"/>
        </w:rPr>
        <w:t xml:space="preserve">the null and </w:t>
      </w:r>
      <w:r w:rsidR="003D38F5">
        <w:rPr>
          <w:rFonts w:asciiTheme="majorBidi" w:hAnsiTheme="majorBidi" w:cstheme="majorBidi"/>
          <w:sz w:val="24"/>
          <w:szCs w:val="24"/>
        </w:rPr>
        <w:t>alternate</w:t>
      </w:r>
      <w:r w:rsidR="004B2B2F">
        <w:rPr>
          <w:rFonts w:asciiTheme="majorBidi" w:hAnsiTheme="majorBidi" w:cstheme="majorBidi"/>
          <w:sz w:val="24"/>
          <w:szCs w:val="24"/>
        </w:rPr>
        <w:t xml:space="preserve"> </w:t>
      </w:r>
      <w:r w:rsidR="00DB4679" w:rsidRPr="00DB4679">
        <w:rPr>
          <w:rFonts w:asciiTheme="majorBidi" w:hAnsiTheme="majorBidi" w:cstheme="majorBidi"/>
          <w:sz w:val="24"/>
          <w:szCs w:val="24"/>
        </w:rPr>
        <w:t>hypotheses</w:t>
      </w:r>
      <w:r w:rsidR="004B2B2F">
        <w:rPr>
          <w:rFonts w:asciiTheme="majorBidi" w:hAnsiTheme="majorBidi" w:cstheme="majorBidi"/>
          <w:sz w:val="24"/>
          <w:szCs w:val="24"/>
        </w:rPr>
        <w:t xml:space="preserve">, these results were fed into a 2 sample T-Test, which produced </w:t>
      </w:r>
      <w:r w:rsidR="000C3B47">
        <w:rPr>
          <w:rFonts w:asciiTheme="majorBidi" w:hAnsiTheme="majorBidi" w:cstheme="majorBidi"/>
          <w:sz w:val="24"/>
          <w:szCs w:val="24"/>
        </w:rPr>
        <w:t>the following values:</w:t>
      </w:r>
    </w:p>
    <w:p w14:paraId="0560E4BB" w14:textId="77777777" w:rsidR="000C3B47" w:rsidRPr="000C3B47" w:rsidRDefault="000C3B47" w:rsidP="000C3B47">
      <w:pPr>
        <w:spacing w:line="360" w:lineRule="auto"/>
        <w:rPr>
          <w:rFonts w:asciiTheme="majorBidi" w:hAnsiTheme="majorBidi" w:cstheme="majorBidi"/>
          <w:sz w:val="24"/>
          <w:szCs w:val="24"/>
        </w:rPr>
      </w:pPr>
      <w:r w:rsidRPr="000C3B47">
        <w:rPr>
          <w:rFonts w:asciiTheme="majorBidi" w:hAnsiTheme="majorBidi" w:cstheme="majorBidi"/>
          <w:sz w:val="24"/>
          <w:szCs w:val="24"/>
        </w:rPr>
        <w:t xml:space="preserve">T: 13.5598 </w:t>
      </w:r>
    </w:p>
    <w:p w14:paraId="62DA22F6" w14:textId="713382D7" w:rsidR="000C3B47" w:rsidRDefault="000C3B47" w:rsidP="000C3B47">
      <w:pPr>
        <w:spacing w:line="360" w:lineRule="auto"/>
        <w:rPr>
          <w:rFonts w:asciiTheme="majorBidi" w:hAnsiTheme="majorBidi" w:cstheme="majorBidi"/>
          <w:sz w:val="24"/>
          <w:szCs w:val="24"/>
        </w:rPr>
      </w:pPr>
      <w:r w:rsidRPr="000C3B47">
        <w:rPr>
          <w:rFonts w:asciiTheme="majorBidi" w:hAnsiTheme="majorBidi" w:cstheme="majorBidi"/>
          <w:sz w:val="24"/>
          <w:szCs w:val="24"/>
        </w:rPr>
        <w:t>P-value: 3.8E-38</w:t>
      </w:r>
    </w:p>
    <w:p w14:paraId="7E7C4F39" w14:textId="125CCFFB" w:rsidR="00EB15E9" w:rsidRDefault="00EB15E9" w:rsidP="00EB15E9">
      <w:pPr>
        <w:spacing w:line="360" w:lineRule="auto"/>
        <w:rPr>
          <w:rFonts w:asciiTheme="majorBidi" w:hAnsiTheme="majorBidi" w:cstheme="majorBidi"/>
          <w:sz w:val="24"/>
          <w:szCs w:val="24"/>
        </w:rPr>
      </w:pPr>
      <w:r>
        <w:rPr>
          <w:rFonts w:asciiTheme="majorBidi" w:hAnsiTheme="majorBidi" w:cstheme="majorBidi"/>
          <w:sz w:val="24"/>
          <w:szCs w:val="24"/>
        </w:rPr>
        <w:t xml:space="preserve">Using the same confidence level of 5% we find the p-value to be lower </w:t>
      </w:r>
      <w:r w:rsidR="001042FC">
        <w:rPr>
          <w:rFonts w:asciiTheme="majorBidi" w:hAnsiTheme="majorBidi" w:cstheme="majorBidi"/>
          <w:sz w:val="24"/>
          <w:szCs w:val="24"/>
        </w:rPr>
        <w:t>than</w:t>
      </w:r>
      <w:r>
        <w:rPr>
          <w:rFonts w:asciiTheme="majorBidi" w:hAnsiTheme="majorBidi" w:cstheme="majorBidi"/>
          <w:sz w:val="24"/>
          <w:szCs w:val="24"/>
        </w:rPr>
        <w:t xml:space="preserve"> 0.05, so reject the null hypothesis. That is we do not believe the strategies are equivalent, we </w:t>
      </w:r>
      <w:r w:rsidR="00D87408">
        <w:rPr>
          <w:rFonts w:asciiTheme="majorBidi" w:hAnsiTheme="majorBidi" w:cstheme="majorBidi"/>
          <w:sz w:val="24"/>
          <w:szCs w:val="24"/>
        </w:rPr>
        <w:t xml:space="preserve">believe strategy 2 is better </w:t>
      </w:r>
      <w:r w:rsidR="001042FC">
        <w:rPr>
          <w:rFonts w:asciiTheme="majorBidi" w:hAnsiTheme="majorBidi" w:cstheme="majorBidi"/>
          <w:sz w:val="24"/>
          <w:szCs w:val="24"/>
        </w:rPr>
        <w:t>than</w:t>
      </w:r>
      <w:r w:rsidR="00D87408">
        <w:rPr>
          <w:rFonts w:asciiTheme="majorBidi" w:hAnsiTheme="majorBidi" w:cstheme="majorBidi"/>
          <w:sz w:val="24"/>
          <w:szCs w:val="24"/>
        </w:rPr>
        <w:t xml:space="preserve"> strategy 1. </w:t>
      </w:r>
    </w:p>
    <w:p w14:paraId="643B98C5" w14:textId="2F4D617A" w:rsidR="00F144FA" w:rsidRDefault="00F144FA" w:rsidP="00EB15E9">
      <w:pPr>
        <w:spacing w:line="360" w:lineRule="auto"/>
        <w:rPr>
          <w:rFonts w:asciiTheme="majorBidi" w:hAnsiTheme="majorBidi" w:cstheme="majorBidi"/>
          <w:sz w:val="24"/>
          <w:szCs w:val="24"/>
        </w:rPr>
      </w:pPr>
      <w:r>
        <w:rPr>
          <w:rFonts w:asciiTheme="majorBidi" w:hAnsiTheme="majorBidi" w:cstheme="majorBidi"/>
          <w:sz w:val="24"/>
          <w:szCs w:val="24"/>
        </w:rPr>
        <w:tab/>
        <w:t xml:space="preserve">Below are some improvements that could be </w:t>
      </w:r>
      <w:r w:rsidR="001042FC">
        <w:rPr>
          <w:rFonts w:asciiTheme="majorBidi" w:hAnsiTheme="majorBidi" w:cstheme="majorBidi"/>
          <w:sz w:val="24"/>
          <w:szCs w:val="24"/>
        </w:rPr>
        <w:t>made</w:t>
      </w:r>
      <w:r>
        <w:rPr>
          <w:rFonts w:asciiTheme="majorBidi" w:hAnsiTheme="majorBidi" w:cstheme="majorBidi"/>
          <w:sz w:val="24"/>
          <w:szCs w:val="24"/>
        </w:rPr>
        <w:t xml:space="preserve"> to generate a more accurate simulation</w:t>
      </w:r>
      <w:r w:rsidR="008F3242">
        <w:rPr>
          <w:rFonts w:asciiTheme="majorBidi" w:hAnsiTheme="majorBidi" w:cstheme="majorBidi"/>
          <w:sz w:val="24"/>
          <w:szCs w:val="24"/>
        </w:rPr>
        <w:t>, as well as some ideas for different hypotheses.</w:t>
      </w:r>
    </w:p>
    <w:p w14:paraId="1CED6428" w14:textId="48EDA8C5" w:rsidR="00F144FA" w:rsidRDefault="004F345B" w:rsidP="00F144FA">
      <w:pPr>
        <w:pStyle w:val="ListParagraph"/>
        <w:numPr>
          <w:ilvl w:val="0"/>
          <w:numId w:val="2"/>
        </w:numPr>
        <w:spacing w:line="360" w:lineRule="auto"/>
        <w:rPr>
          <w:rFonts w:asciiTheme="majorBidi" w:hAnsiTheme="majorBidi" w:cstheme="majorBidi"/>
          <w:sz w:val="24"/>
          <w:szCs w:val="24"/>
        </w:rPr>
      </w:pPr>
      <w:r>
        <w:rPr>
          <w:rFonts w:asciiTheme="majorBidi" w:hAnsiTheme="majorBidi" w:cstheme="majorBidi"/>
          <w:sz w:val="24"/>
          <w:szCs w:val="24"/>
        </w:rPr>
        <w:t xml:space="preserve">Keep track of the position of all 20 drivers on the track, and how the proximity of the cars </w:t>
      </w:r>
      <w:r w:rsidR="00CA3954">
        <w:rPr>
          <w:rFonts w:asciiTheme="majorBidi" w:hAnsiTheme="majorBidi" w:cstheme="majorBidi"/>
          <w:sz w:val="24"/>
          <w:szCs w:val="24"/>
        </w:rPr>
        <w:t>a</w:t>
      </w:r>
      <w:r>
        <w:rPr>
          <w:rFonts w:asciiTheme="majorBidi" w:hAnsiTheme="majorBidi" w:cstheme="majorBidi"/>
          <w:sz w:val="24"/>
          <w:szCs w:val="24"/>
        </w:rPr>
        <w:t>ffect</w:t>
      </w:r>
      <w:r w:rsidR="00CA3954">
        <w:rPr>
          <w:rFonts w:asciiTheme="majorBidi" w:hAnsiTheme="majorBidi" w:cstheme="majorBidi"/>
          <w:sz w:val="24"/>
          <w:szCs w:val="24"/>
        </w:rPr>
        <w:t>s</w:t>
      </w:r>
      <w:r>
        <w:rPr>
          <w:rFonts w:asciiTheme="majorBidi" w:hAnsiTheme="majorBidi" w:cstheme="majorBidi"/>
          <w:sz w:val="24"/>
          <w:szCs w:val="24"/>
        </w:rPr>
        <w:t xml:space="preserve"> the lap times.</w:t>
      </w:r>
    </w:p>
    <w:p w14:paraId="78DF61A2" w14:textId="0EF1D615" w:rsidR="004F345B" w:rsidRDefault="002A3543" w:rsidP="00F144FA">
      <w:pPr>
        <w:pStyle w:val="ListParagraph"/>
        <w:numPr>
          <w:ilvl w:val="0"/>
          <w:numId w:val="2"/>
        </w:numPr>
        <w:spacing w:line="360" w:lineRule="auto"/>
        <w:rPr>
          <w:rFonts w:asciiTheme="majorBidi" w:hAnsiTheme="majorBidi" w:cstheme="majorBidi"/>
          <w:sz w:val="24"/>
          <w:szCs w:val="24"/>
        </w:rPr>
      </w:pPr>
      <w:r>
        <w:rPr>
          <w:rFonts w:asciiTheme="majorBidi" w:hAnsiTheme="majorBidi" w:cstheme="majorBidi"/>
          <w:sz w:val="24"/>
          <w:szCs w:val="24"/>
        </w:rPr>
        <w:t xml:space="preserve">Collect more data to determine how different track conditions and weather </w:t>
      </w:r>
      <w:r w:rsidR="00CA3954">
        <w:rPr>
          <w:rFonts w:asciiTheme="majorBidi" w:hAnsiTheme="majorBidi" w:cstheme="majorBidi"/>
          <w:sz w:val="24"/>
          <w:szCs w:val="24"/>
        </w:rPr>
        <w:t>a</w:t>
      </w:r>
      <w:r>
        <w:rPr>
          <w:rFonts w:asciiTheme="majorBidi" w:hAnsiTheme="majorBidi" w:cstheme="majorBidi"/>
          <w:sz w:val="24"/>
          <w:szCs w:val="24"/>
        </w:rPr>
        <w:t xml:space="preserve">ffect the lap times of the different tire compounds. </w:t>
      </w:r>
    </w:p>
    <w:p w14:paraId="74749545" w14:textId="3E5750E8" w:rsidR="008F3242" w:rsidRDefault="008F3242" w:rsidP="00F144FA">
      <w:pPr>
        <w:pStyle w:val="ListParagraph"/>
        <w:numPr>
          <w:ilvl w:val="0"/>
          <w:numId w:val="2"/>
        </w:numPr>
        <w:spacing w:line="360" w:lineRule="auto"/>
        <w:rPr>
          <w:rFonts w:asciiTheme="majorBidi" w:hAnsiTheme="majorBidi" w:cstheme="majorBidi"/>
          <w:sz w:val="24"/>
          <w:szCs w:val="24"/>
        </w:rPr>
      </w:pPr>
      <w:r>
        <w:rPr>
          <w:rFonts w:asciiTheme="majorBidi" w:hAnsiTheme="majorBidi" w:cstheme="majorBidi"/>
          <w:sz w:val="24"/>
          <w:szCs w:val="24"/>
        </w:rPr>
        <w:lastRenderedPageBreak/>
        <w:t xml:space="preserve">You could create the tire distribution for a different team, and compare the results of the cars on the same strategy to determine which </w:t>
      </w:r>
      <w:r w:rsidR="00481ECB">
        <w:rPr>
          <w:rFonts w:asciiTheme="majorBidi" w:hAnsiTheme="majorBidi" w:cstheme="majorBidi"/>
          <w:sz w:val="24"/>
          <w:szCs w:val="24"/>
        </w:rPr>
        <w:t>team</w:t>
      </w:r>
      <w:r>
        <w:rPr>
          <w:rFonts w:asciiTheme="majorBidi" w:hAnsiTheme="majorBidi" w:cstheme="majorBidi"/>
          <w:sz w:val="24"/>
          <w:szCs w:val="24"/>
        </w:rPr>
        <w:t xml:space="preserve"> </w:t>
      </w:r>
      <w:r w:rsidR="00481ECB">
        <w:rPr>
          <w:rFonts w:asciiTheme="majorBidi" w:hAnsiTheme="majorBidi" w:cstheme="majorBidi"/>
          <w:sz w:val="24"/>
          <w:szCs w:val="24"/>
        </w:rPr>
        <w:t>pe</w:t>
      </w:r>
      <w:r w:rsidR="00E01180">
        <w:rPr>
          <w:rFonts w:asciiTheme="majorBidi" w:hAnsiTheme="majorBidi" w:cstheme="majorBidi"/>
          <w:sz w:val="24"/>
          <w:szCs w:val="24"/>
        </w:rPr>
        <w:t>r</w:t>
      </w:r>
      <w:r w:rsidR="00481ECB">
        <w:rPr>
          <w:rFonts w:asciiTheme="majorBidi" w:hAnsiTheme="majorBidi" w:cstheme="majorBidi"/>
          <w:sz w:val="24"/>
          <w:szCs w:val="24"/>
        </w:rPr>
        <w:t>forms better.</w:t>
      </w:r>
    </w:p>
    <w:p w14:paraId="4A3845C7" w14:textId="7DA33376" w:rsidR="00FE2FF5" w:rsidRDefault="00E47246" w:rsidP="00A15B91">
      <w:pPr>
        <w:spacing w:line="360" w:lineRule="auto"/>
        <w:ind w:firstLine="360"/>
        <w:rPr>
          <w:rFonts w:asciiTheme="majorBidi" w:hAnsiTheme="majorBidi" w:cstheme="majorBidi"/>
          <w:sz w:val="24"/>
          <w:szCs w:val="24"/>
        </w:rPr>
      </w:pPr>
      <w:r>
        <w:rPr>
          <w:rFonts w:asciiTheme="majorBidi" w:hAnsiTheme="majorBidi" w:cstheme="majorBidi"/>
          <w:sz w:val="24"/>
          <w:szCs w:val="24"/>
        </w:rPr>
        <w:t>In conclusion, this experiment showed that</w:t>
      </w:r>
      <w:r w:rsidR="0062279F">
        <w:rPr>
          <w:rFonts w:asciiTheme="majorBidi" w:hAnsiTheme="majorBidi" w:cstheme="majorBidi"/>
          <w:sz w:val="24"/>
          <w:szCs w:val="24"/>
        </w:rPr>
        <w:t xml:space="preserve"> strategy 2 was better th</w:t>
      </w:r>
      <w:r w:rsidR="00031D91">
        <w:rPr>
          <w:rFonts w:asciiTheme="majorBidi" w:hAnsiTheme="majorBidi" w:cstheme="majorBidi"/>
          <w:sz w:val="24"/>
          <w:szCs w:val="24"/>
        </w:rPr>
        <w:t>a</w:t>
      </w:r>
      <w:r w:rsidR="0062279F">
        <w:rPr>
          <w:rFonts w:asciiTheme="majorBidi" w:hAnsiTheme="majorBidi" w:cstheme="majorBidi"/>
          <w:sz w:val="24"/>
          <w:szCs w:val="24"/>
        </w:rPr>
        <w:t xml:space="preserve">n strategy 1. </w:t>
      </w:r>
      <w:r w:rsidR="00C23732">
        <w:rPr>
          <w:rFonts w:asciiTheme="majorBidi" w:hAnsiTheme="majorBidi" w:cstheme="majorBidi"/>
          <w:sz w:val="24"/>
          <w:szCs w:val="24"/>
        </w:rPr>
        <w:t>This simulation</w:t>
      </w:r>
      <w:r w:rsidR="00351F36">
        <w:rPr>
          <w:rFonts w:asciiTheme="majorBidi" w:hAnsiTheme="majorBidi" w:cstheme="majorBidi"/>
          <w:sz w:val="24"/>
          <w:szCs w:val="24"/>
        </w:rPr>
        <w:t xml:space="preserve"> </w:t>
      </w:r>
      <w:r w:rsidR="00A15B91">
        <w:rPr>
          <w:rFonts w:asciiTheme="majorBidi" w:hAnsiTheme="majorBidi" w:cstheme="majorBidi"/>
          <w:sz w:val="24"/>
          <w:szCs w:val="24"/>
        </w:rPr>
        <w:t xml:space="preserve">accomplished its goal </w:t>
      </w:r>
      <w:r w:rsidR="00150033">
        <w:rPr>
          <w:rFonts w:asciiTheme="majorBidi" w:hAnsiTheme="majorBidi" w:cstheme="majorBidi"/>
          <w:sz w:val="24"/>
          <w:szCs w:val="24"/>
        </w:rPr>
        <w:t xml:space="preserve">of providing a statistically accurate representation of </w:t>
      </w:r>
      <w:r w:rsidR="00600E06">
        <w:rPr>
          <w:rFonts w:asciiTheme="majorBidi" w:hAnsiTheme="majorBidi" w:cstheme="majorBidi"/>
          <w:sz w:val="24"/>
          <w:szCs w:val="24"/>
        </w:rPr>
        <w:t xml:space="preserve">the Mercedes AMG Petronas F1 team at the 2023 Austrian </w:t>
      </w:r>
      <w:r w:rsidR="00031D91">
        <w:rPr>
          <w:rFonts w:asciiTheme="majorBidi" w:hAnsiTheme="majorBidi" w:cstheme="majorBidi"/>
          <w:sz w:val="24"/>
          <w:szCs w:val="24"/>
        </w:rPr>
        <w:t>G</w:t>
      </w:r>
      <w:r w:rsidR="00600E06">
        <w:rPr>
          <w:rFonts w:asciiTheme="majorBidi" w:hAnsiTheme="majorBidi" w:cstheme="majorBidi"/>
          <w:sz w:val="24"/>
          <w:szCs w:val="24"/>
        </w:rPr>
        <w:t xml:space="preserve">rand </w:t>
      </w:r>
      <w:r w:rsidR="00031D91">
        <w:rPr>
          <w:rFonts w:asciiTheme="majorBidi" w:hAnsiTheme="majorBidi" w:cstheme="majorBidi"/>
          <w:sz w:val="24"/>
          <w:szCs w:val="24"/>
        </w:rPr>
        <w:t>P</w:t>
      </w:r>
      <w:r w:rsidR="00600E06">
        <w:rPr>
          <w:rFonts w:asciiTheme="majorBidi" w:hAnsiTheme="majorBidi" w:cstheme="majorBidi"/>
          <w:sz w:val="24"/>
          <w:szCs w:val="24"/>
        </w:rPr>
        <w:t xml:space="preserve">rix and is built to possibly accommodate other teams or other circuits. </w:t>
      </w:r>
    </w:p>
    <w:p w14:paraId="7352DCDC" w14:textId="78E37CD1" w:rsidR="009D24CB" w:rsidRPr="0093700B" w:rsidRDefault="009D24CB" w:rsidP="00FE2FF5">
      <w:pPr>
        <w:spacing w:line="360" w:lineRule="auto"/>
        <w:rPr>
          <w:rFonts w:asciiTheme="majorBidi" w:hAnsiTheme="majorBidi" w:cstheme="majorBidi"/>
          <w:sz w:val="24"/>
          <w:szCs w:val="24"/>
        </w:rPr>
      </w:pPr>
      <w:r w:rsidRPr="0093700B">
        <w:rPr>
          <w:rFonts w:asciiTheme="majorBidi" w:hAnsiTheme="majorBidi" w:cstheme="majorBidi"/>
          <w:sz w:val="24"/>
          <w:szCs w:val="24"/>
        </w:rPr>
        <w:br w:type="page"/>
      </w:r>
    </w:p>
    <w:p w14:paraId="455D4E21" w14:textId="19575EF6" w:rsidR="00B71980" w:rsidRPr="0093700B" w:rsidRDefault="00B71980" w:rsidP="0093700B">
      <w:pPr>
        <w:spacing w:line="360" w:lineRule="auto"/>
        <w:jc w:val="center"/>
        <w:rPr>
          <w:rFonts w:asciiTheme="majorBidi" w:hAnsiTheme="majorBidi" w:cstheme="majorBidi"/>
          <w:sz w:val="24"/>
          <w:szCs w:val="24"/>
        </w:rPr>
      </w:pPr>
      <w:r w:rsidRPr="0093700B">
        <w:rPr>
          <w:rFonts w:asciiTheme="majorBidi" w:hAnsiTheme="majorBidi" w:cstheme="majorBidi"/>
          <w:sz w:val="24"/>
          <w:szCs w:val="24"/>
        </w:rPr>
        <w:lastRenderedPageBreak/>
        <w:t>References</w:t>
      </w:r>
    </w:p>
    <w:p w14:paraId="24369321" w14:textId="77777777" w:rsidR="0090766B" w:rsidRDefault="00AE0E7B" w:rsidP="00AE0E7B">
      <w:pPr>
        <w:spacing w:line="360" w:lineRule="auto"/>
        <w:ind w:left="720"/>
        <w:rPr>
          <w:rFonts w:asciiTheme="majorBidi" w:hAnsiTheme="majorBidi" w:cstheme="majorBidi"/>
          <w:sz w:val="24"/>
          <w:szCs w:val="24"/>
        </w:rPr>
      </w:pPr>
      <w:proofErr w:type="spellStart"/>
      <w:r w:rsidRPr="00AE0E7B">
        <w:rPr>
          <w:rFonts w:asciiTheme="majorBidi" w:hAnsiTheme="majorBidi" w:cstheme="majorBidi"/>
          <w:sz w:val="24"/>
          <w:szCs w:val="24"/>
        </w:rPr>
        <w:t>Vyssion</w:t>
      </w:r>
      <w:proofErr w:type="spellEnd"/>
      <w:r w:rsidRPr="00AE0E7B">
        <w:rPr>
          <w:rFonts w:asciiTheme="majorBidi" w:hAnsiTheme="majorBidi" w:cstheme="majorBidi"/>
          <w:sz w:val="24"/>
          <w:szCs w:val="24"/>
        </w:rPr>
        <w:t xml:space="preserve"> and jjn9128. (2018, May). Hurry Up and Weight. F1technical.net. </w:t>
      </w:r>
    </w:p>
    <w:p w14:paraId="2C44DA3F" w14:textId="14CAF3AC" w:rsidR="00AE0E7B" w:rsidRPr="00AE0E7B" w:rsidRDefault="005A5052" w:rsidP="0090766B">
      <w:pPr>
        <w:spacing w:line="360" w:lineRule="auto"/>
        <w:ind w:left="1440"/>
        <w:rPr>
          <w:rFonts w:asciiTheme="majorBidi" w:hAnsiTheme="majorBidi" w:cstheme="majorBidi"/>
          <w:sz w:val="24"/>
          <w:szCs w:val="24"/>
        </w:rPr>
      </w:pPr>
      <w:hyperlink r:id="rId22" w:anchor=":~:text=How%20this%20works%20out%20in,drag%20saved%20worth%20six%20hundredths" w:history="1">
        <w:r w:rsidR="00AE0E7B" w:rsidRPr="00AE0E7B">
          <w:rPr>
            <w:rStyle w:val="Hyperlink"/>
            <w:rFonts w:asciiTheme="majorBidi" w:hAnsiTheme="majorBidi" w:cstheme="majorBidi"/>
            <w:sz w:val="24"/>
            <w:szCs w:val="24"/>
          </w:rPr>
          <w:t>https://www.f1technical.net/features/21637#:~:text=How%20this%20works%20out%20in,drag%20saved%20worth%20six%20hundredths</w:t>
        </w:r>
      </w:hyperlink>
      <w:r w:rsidR="00AE0E7B" w:rsidRPr="00AE0E7B">
        <w:rPr>
          <w:rFonts w:asciiTheme="majorBidi" w:hAnsiTheme="majorBidi" w:cstheme="majorBidi"/>
          <w:sz w:val="24"/>
          <w:szCs w:val="24"/>
        </w:rPr>
        <w:t xml:space="preserve">  </w:t>
      </w:r>
    </w:p>
    <w:p w14:paraId="4C9661CE" w14:textId="231BEEF2" w:rsidR="0090766B" w:rsidRDefault="00AE0E7B" w:rsidP="00AE0E7B">
      <w:pPr>
        <w:spacing w:line="360" w:lineRule="auto"/>
        <w:ind w:left="720"/>
        <w:rPr>
          <w:rFonts w:asciiTheme="majorBidi" w:hAnsiTheme="majorBidi" w:cstheme="majorBidi"/>
          <w:sz w:val="24"/>
          <w:szCs w:val="24"/>
        </w:rPr>
      </w:pPr>
      <w:r w:rsidRPr="00AE0E7B">
        <w:rPr>
          <w:rFonts w:asciiTheme="majorBidi" w:hAnsiTheme="majorBidi" w:cstheme="majorBidi"/>
          <w:sz w:val="24"/>
          <w:szCs w:val="24"/>
        </w:rPr>
        <w:t xml:space="preserve">Kristensen, S. (2022, October 2). What mpg does an F1 car do? Motorsport Explained. </w:t>
      </w:r>
    </w:p>
    <w:p w14:paraId="687568F1" w14:textId="754F5877" w:rsidR="00AE0E7B" w:rsidRPr="00AE0E7B" w:rsidRDefault="005A5052" w:rsidP="0090766B">
      <w:pPr>
        <w:spacing w:line="360" w:lineRule="auto"/>
        <w:ind w:left="720" w:firstLine="720"/>
        <w:rPr>
          <w:rFonts w:asciiTheme="majorBidi" w:hAnsiTheme="majorBidi" w:cstheme="majorBidi"/>
          <w:sz w:val="24"/>
          <w:szCs w:val="24"/>
        </w:rPr>
      </w:pPr>
      <w:hyperlink r:id="rId23" w:history="1">
        <w:r w:rsidR="00AE0E7B" w:rsidRPr="00AE0E7B">
          <w:rPr>
            <w:rStyle w:val="Hyperlink"/>
            <w:rFonts w:asciiTheme="majorBidi" w:hAnsiTheme="majorBidi" w:cstheme="majorBidi"/>
            <w:sz w:val="24"/>
            <w:szCs w:val="24"/>
          </w:rPr>
          <w:t>https://motorsportexplained.com/mpg-f1-car/</w:t>
        </w:r>
      </w:hyperlink>
    </w:p>
    <w:p w14:paraId="4686BB82" w14:textId="77777777" w:rsidR="0090766B" w:rsidRDefault="00AE0E7B" w:rsidP="00AE0E7B">
      <w:pPr>
        <w:spacing w:line="360" w:lineRule="auto"/>
        <w:ind w:left="720"/>
        <w:rPr>
          <w:rFonts w:asciiTheme="majorBidi" w:hAnsiTheme="majorBidi" w:cstheme="majorBidi"/>
          <w:sz w:val="24"/>
          <w:szCs w:val="24"/>
        </w:rPr>
      </w:pPr>
      <w:proofErr w:type="spellStart"/>
      <w:r w:rsidRPr="00AE0E7B">
        <w:rPr>
          <w:rFonts w:asciiTheme="majorBidi" w:hAnsiTheme="majorBidi" w:cstheme="majorBidi"/>
          <w:sz w:val="24"/>
          <w:szCs w:val="24"/>
        </w:rPr>
        <w:t>Vopani</w:t>
      </w:r>
      <w:proofErr w:type="spellEnd"/>
      <w:r w:rsidRPr="00AE0E7B">
        <w:rPr>
          <w:rFonts w:asciiTheme="majorBidi" w:hAnsiTheme="majorBidi" w:cstheme="majorBidi"/>
          <w:sz w:val="24"/>
          <w:szCs w:val="24"/>
        </w:rPr>
        <w:t xml:space="preserve">. (2023, August 24). Formula 1 World Championship (1950 - 2023). Kaggle. </w:t>
      </w:r>
    </w:p>
    <w:p w14:paraId="7B47DF62" w14:textId="1487B520" w:rsidR="00AE0E7B" w:rsidRPr="00AE0E7B" w:rsidRDefault="005A5052" w:rsidP="0090766B">
      <w:pPr>
        <w:spacing w:line="360" w:lineRule="auto"/>
        <w:ind w:left="1440"/>
        <w:rPr>
          <w:rFonts w:asciiTheme="majorBidi" w:hAnsiTheme="majorBidi" w:cstheme="majorBidi"/>
          <w:sz w:val="24"/>
          <w:szCs w:val="24"/>
        </w:rPr>
      </w:pPr>
      <w:hyperlink r:id="rId24" w:history="1">
        <w:r w:rsidR="00AE0E7B" w:rsidRPr="00AE0E7B">
          <w:rPr>
            <w:rStyle w:val="Hyperlink"/>
            <w:rFonts w:asciiTheme="majorBidi" w:hAnsiTheme="majorBidi" w:cstheme="majorBidi"/>
            <w:sz w:val="24"/>
            <w:szCs w:val="24"/>
          </w:rPr>
          <w:t>https://www.kaggle.com/datasets/rohanrao/formula-1-world-championship-1950-2020</w:t>
        </w:r>
      </w:hyperlink>
      <w:r w:rsidR="00AE0E7B" w:rsidRPr="00AE0E7B">
        <w:rPr>
          <w:rFonts w:asciiTheme="majorBidi" w:hAnsiTheme="majorBidi" w:cstheme="majorBidi"/>
          <w:sz w:val="24"/>
          <w:szCs w:val="24"/>
        </w:rPr>
        <w:t xml:space="preserve"> </w:t>
      </w:r>
    </w:p>
    <w:p w14:paraId="45BF541F" w14:textId="77777777" w:rsidR="00B71980" w:rsidRPr="0093700B" w:rsidRDefault="00B71980" w:rsidP="0093700B">
      <w:pPr>
        <w:spacing w:line="360" w:lineRule="auto"/>
        <w:rPr>
          <w:rFonts w:asciiTheme="majorBidi" w:hAnsiTheme="majorBidi" w:cstheme="majorBidi"/>
          <w:sz w:val="20"/>
          <w:szCs w:val="20"/>
        </w:rPr>
      </w:pPr>
    </w:p>
    <w:p w14:paraId="383A21DB" w14:textId="77777777" w:rsidR="00B71980" w:rsidRPr="0093700B" w:rsidRDefault="00B71980" w:rsidP="0093700B">
      <w:pPr>
        <w:spacing w:line="360" w:lineRule="auto"/>
        <w:jc w:val="center"/>
        <w:rPr>
          <w:rFonts w:asciiTheme="majorBidi" w:hAnsiTheme="majorBidi" w:cstheme="majorBidi"/>
          <w:sz w:val="20"/>
          <w:szCs w:val="20"/>
        </w:rPr>
      </w:pPr>
    </w:p>
    <w:p w14:paraId="7837C652" w14:textId="77777777" w:rsidR="00B71980" w:rsidRPr="0093700B" w:rsidRDefault="00B71980" w:rsidP="0093700B">
      <w:pPr>
        <w:spacing w:line="360" w:lineRule="auto"/>
        <w:jc w:val="center"/>
        <w:rPr>
          <w:rFonts w:asciiTheme="majorBidi" w:hAnsiTheme="majorBidi" w:cstheme="majorBidi"/>
          <w:sz w:val="20"/>
          <w:szCs w:val="20"/>
        </w:rPr>
      </w:pPr>
    </w:p>
    <w:p w14:paraId="77651743" w14:textId="77777777" w:rsidR="00B71980" w:rsidRPr="0093700B" w:rsidRDefault="00B71980" w:rsidP="0093700B">
      <w:pPr>
        <w:spacing w:line="360" w:lineRule="auto"/>
        <w:rPr>
          <w:rFonts w:asciiTheme="majorBidi" w:hAnsiTheme="majorBidi" w:cstheme="majorBidi"/>
        </w:rPr>
      </w:pPr>
    </w:p>
    <w:sectPr w:rsidR="00B71980" w:rsidRPr="0093700B">
      <w:head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1B9E4" w14:textId="77777777" w:rsidR="00CB7490" w:rsidRDefault="00CB7490" w:rsidP="002836CF">
      <w:pPr>
        <w:spacing w:after="0" w:line="240" w:lineRule="auto"/>
      </w:pPr>
      <w:r>
        <w:separator/>
      </w:r>
    </w:p>
  </w:endnote>
  <w:endnote w:type="continuationSeparator" w:id="0">
    <w:p w14:paraId="021AC042" w14:textId="77777777" w:rsidR="00CB7490" w:rsidRDefault="00CB7490" w:rsidP="00283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mic Sans MS">
    <w:panose1 w:val="030F0702030302020204"/>
    <w:charset w:val="00"/>
    <w:family w:val="script"/>
    <w:pitch w:val="variable"/>
    <w:sig w:usb0="00000287" w:usb1="00000013"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C8B8D" w14:textId="77777777" w:rsidR="00CB7490" w:rsidRDefault="00CB7490" w:rsidP="002836CF">
      <w:pPr>
        <w:spacing w:after="0" w:line="240" w:lineRule="auto"/>
      </w:pPr>
      <w:r>
        <w:separator/>
      </w:r>
    </w:p>
  </w:footnote>
  <w:footnote w:type="continuationSeparator" w:id="0">
    <w:p w14:paraId="366B491D" w14:textId="77777777" w:rsidR="00CB7490" w:rsidRDefault="00CB7490" w:rsidP="002836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2285"/>
      <w:docPartObj>
        <w:docPartGallery w:val="Page Numbers (Top of Page)"/>
        <w:docPartUnique/>
      </w:docPartObj>
    </w:sdtPr>
    <w:sdtEndPr>
      <w:rPr>
        <w:noProof/>
      </w:rPr>
    </w:sdtEndPr>
    <w:sdtContent>
      <w:p w14:paraId="22275F43" w14:textId="16135D65" w:rsidR="002836CF" w:rsidRDefault="002836CF">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51FB606C" w14:textId="77777777" w:rsidR="002836CF" w:rsidRDefault="00283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802749"/>
    <w:multiLevelType w:val="hybridMultilevel"/>
    <w:tmpl w:val="94283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6642BC4"/>
    <w:multiLevelType w:val="hybridMultilevel"/>
    <w:tmpl w:val="8A3221A2"/>
    <w:lvl w:ilvl="0" w:tplc="BAD8A168">
      <w:start w:val="1"/>
      <w:numFmt w:val="bullet"/>
      <w:lvlText w:val="•"/>
      <w:lvlJc w:val="left"/>
      <w:pPr>
        <w:tabs>
          <w:tab w:val="num" w:pos="720"/>
        </w:tabs>
        <w:ind w:left="720" w:hanging="360"/>
      </w:pPr>
      <w:rPr>
        <w:rFonts w:ascii="Arial" w:hAnsi="Arial" w:hint="default"/>
      </w:rPr>
    </w:lvl>
    <w:lvl w:ilvl="1" w:tplc="9440DB9C" w:tentative="1">
      <w:start w:val="1"/>
      <w:numFmt w:val="bullet"/>
      <w:lvlText w:val="•"/>
      <w:lvlJc w:val="left"/>
      <w:pPr>
        <w:tabs>
          <w:tab w:val="num" w:pos="1440"/>
        </w:tabs>
        <w:ind w:left="1440" w:hanging="360"/>
      </w:pPr>
      <w:rPr>
        <w:rFonts w:ascii="Arial" w:hAnsi="Arial" w:hint="default"/>
      </w:rPr>
    </w:lvl>
    <w:lvl w:ilvl="2" w:tplc="86DAFFF2" w:tentative="1">
      <w:start w:val="1"/>
      <w:numFmt w:val="bullet"/>
      <w:lvlText w:val="•"/>
      <w:lvlJc w:val="left"/>
      <w:pPr>
        <w:tabs>
          <w:tab w:val="num" w:pos="2160"/>
        </w:tabs>
        <w:ind w:left="2160" w:hanging="360"/>
      </w:pPr>
      <w:rPr>
        <w:rFonts w:ascii="Arial" w:hAnsi="Arial" w:hint="default"/>
      </w:rPr>
    </w:lvl>
    <w:lvl w:ilvl="3" w:tplc="989E64D4" w:tentative="1">
      <w:start w:val="1"/>
      <w:numFmt w:val="bullet"/>
      <w:lvlText w:val="•"/>
      <w:lvlJc w:val="left"/>
      <w:pPr>
        <w:tabs>
          <w:tab w:val="num" w:pos="2880"/>
        </w:tabs>
        <w:ind w:left="2880" w:hanging="360"/>
      </w:pPr>
      <w:rPr>
        <w:rFonts w:ascii="Arial" w:hAnsi="Arial" w:hint="default"/>
      </w:rPr>
    </w:lvl>
    <w:lvl w:ilvl="4" w:tplc="919457E2" w:tentative="1">
      <w:start w:val="1"/>
      <w:numFmt w:val="bullet"/>
      <w:lvlText w:val="•"/>
      <w:lvlJc w:val="left"/>
      <w:pPr>
        <w:tabs>
          <w:tab w:val="num" w:pos="3600"/>
        </w:tabs>
        <w:ind w:left="3600" w:hanging="360"/>
      </w:pPr>
      <w:rPr>
        <w:rFonts w:ascii="Arial" w:hAnsi="Arial" w:hint="default"/>
      </w:rPr>
    </w:lvl>
    <w:lvl w:ilvl="5" w:tplc="DD161A5C" w:tentative="1">
      <w:start w:val="1"/>
      <w:numFmt w:val="bullet"/>
      <w:lvlText w:val="•"/>
      <w:lvlJc w:val="left"/>
      <w:pPr>
        <w:tabs>
          <w:tab w:val="num" w:pos="4320"/>
        </w:tabs>
        <w:ind w:left="4320" w:hanging="360"/>
      </w:pPr>
      <w:rPr>
        <w:rFonts w:ascii="Arial" w:hAnsi="Arial" w:hint="default"/>
      </w:rPr>
    </w:lvl>
    <w:lvl w:ilvl="6" w:tplc="92D471B2" w:tentative="1">
      <w:start w:val="1"/>
      <w:numFmt w:val="bullet"/>
      <w:lvlText w:val="•"/>
      <w:lvlJc w:val="left"/>
      <w:pPr>
        <w:tabs>
          <w:tab w:val="num" w:pos="5040"/>
        </w:tabs>
        <w:ind w:left="5040" w:hanging="360"/>
      </w:pPr>
      <w:rPr>
        <w:rFonts w:ascii="Arial" w:hAnsi="Arial" w:hint="default"/>
      </w:rPr>
    </w:lvl>
    <w:lvl w:ilvl="7" w:tplc="4FD409B6" w:tentative="1">
      <w:start w:val="1"/>
      <w:numFmt w:val="bullet"/>
      <w:lvlText w:val="•"/>
      <w:lvlJc w:val="left"/>
      <w:pPr>
        <w:tabs>
          <w:tab w:val="num" w:pos="5760"/>
        </w:tabs>
        <w:ind w:left="5760" w:hanging="360"/>
      </w:pPr>
      <w:rPr>
        <w:rFonts w:ascii="Arial" w:hAnsi="Arial" w:hint="default"/>
      </w:rPr>
    </w:lvl>
    <w:lvl w:ilvl="8" w:tplc="E4CE651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798C46EC"/>
    <w:multiLevelType w:val="hybridMultilevel"/>
    <w:tmpl w:val="3BA458FA"/>
    <w:lvl w:ilvl="0" w:tplc="D20CA922">
      <w:start w:val="1"/>
      <w:numFmt w:val="bullet"/>
      <w:lvlText w:val="•"/>
      <w:lvlJc w:val="left"/>
      <w:pPr>
        <w:tabs>
          <w:tab w:val="num" w:pos="720"/>
        </w:tabs>
        <w:ind w:left="720" w:hanging="360"/>
      </w:pPr>
      <w:rPr>
        <w:rFonts w:ascii="Arial" w:hAnsi="Arial" w:hint="default"/>
      </w:rPr>
    </w:lvl>
    <w:lvl w:ilvl="1" w:tplc="0DEA225C" w:tentative="1">
      <w:start w:val="1"/>
      <w:numFmt w:val="bullet"/>
      <w:lvlText w:val="•"/>
      <w:lvlJc w:val="left"/>
      <w:pPr>
        <w:tabs>
          <w:tab w:val="num" w:pos="1440"/>
        </w:tabs>
        <w:ind w:left="1440" w:hanging="360"/>
      </w:pPr>
      <w:rPr>
        <w:rFonts w:ascii="Arial" w:hAnsi="Arial" w:hint="default"/>
      </w:rPr>
    </w:lvl>
    <w:lvl w:ilvl="2" w:tplc="6FF8EA62" w:tentative="1">
      <w:start w:val="1"/>
      <w:numFmt w:val="bullet"/>
      <w:lvlText w:val="•"/>
      <w:lvlJc w:val="left"/>
      <w:pPr>
        <w:tabs>
          <w:tab w:val="num" w:pos="2160"/>
        </w:tabs>
        <w:ind w:left="2160" w:hanging="360"/>
      </w:pPr>
      <w:rPr>
        <w:rFonts w:ascii="Arial" w:hAnsi="Arial" w:hint="default"/>
      </w:rPr>
    </w:lvl>
    <w:lvl w:ilvl="3" w:tplc="3B14C574" w:tentative="1">
      <w:start w:val="1"/>
      <w:numFmt w:val="bullet"/>
      <w:lvlText w:val="•"/>
      <w:lvlJc w:val="left"/>
      <w:pPr>
        <w:tabs>
          <w:tab w:val="num" w:pos="2880"/>
        </w:tabs>
        <w:ind w:left="2880" w:hanging="360"/>
      </w:pPr>
      <w:rPr>
        <w:rFonts w:ascii="Arial" w:hAnsi="Arial" w:hint="default"/>
      </w:rPr>
    </w:lvl>
    <w:lvl w:ilvl="4" w:tplc="8CB81AB2" w:tentative="1">
      <w:start w:val="1"/>
      <w:numFmt w:val="bullet"/>
      <w:lvlText w:val="•"/>
      <w:lvlJc w:val="left"/>
      <w:pPr>
        <w:tabs>
          <w:tab w:val="num" w:pos="3600"/>
        </w:tabs>
        <w:ind w:left="3600" w:hanging="360"/>
      </w:pPr>
      <w:rPr>
        <w:rFonts w:ascii="Arial" w:hAnsi="Arial" w:hint="default"/>
      </w:rPr>
    </w:lvl>
    <w:lvl w:ilvl="5" w:tplc="673A783A" w:tentative="1">
      <w:start w:val="1"/>
      <w:numFmt w:val="bullet"/>
      <w:lvlText w:val="•"/>
      <w:lvlJc w:val="left"/>
      <w:pPr>
        <w:tabs>
          <w:tab w:val="num" w:pos="4320"/>
        </w:tabs>
        <w:ind w:left="4320" w:hanging="360"/>
      </w:pPr>
      <w:rPr>
        <w:rFonts w:ascii="Arial" w:hAnsi="Arial" w:hint="default"/>
      </w:rPr>
    </w:lvl>
    <w:lvl w:ilvl="6" w:tplc="E71A62BC" w:tentative="1">
      <w:start w:val="1"/>
      <w:numFmt w:val="bullet"/>
      <w:lvlText w:val="•"/>
      <w:lvlJc w:val="left"/>
      <w:pPr>
        <w:tabs>
          <w:tab w:val="num" w:pos="5040"/>
        </w:tabs>
        <w:ind w:left="5040" w:hanging="360"/>
      </w:pPr>
      <w:rPr>
        <w:rFonts w:ascii="Arial" w:hAnsi="Arial" w:hint="default"/>
      </w:rPr>
    </w:lvl>
    <w:lvl w:ilvl="7" w:tplc="22A0D796" w:tentative="1">
      <w:start w:val="1"/>
      <w:numFmt w:val="bullet"/>
      <w:lvlText w:val="•"/>
      <w:lvlJc w:val="left"/>
      <w:pPr>
        <w:tabs>
          <w:tab w:val="num" w:pos="5760"/>
        </w:tabs>
        <w:ind w:left="5760" w:hanging="360"/>
      </w:pPr>
      <w:rPr>
        <w:rFonts w:ascii="Arial" w:hAnsi="Arial" w:hint="default"/>
      </w:rPr>
    </w:lvl>
    <w:lvl w:ilvl="8" w:tplc="1E4005A6" w:tentative="1">
      <w:start w:val="1"/>
      <w:numFmt w:val="bullet"/>
      <w:lvlText w:val="•"/>
      <w:lvlJc w:val="left"/>
      <w:pPr>
        <w:tabs>
          <w:tab w:val="num" w:pos="6480"/>
        </w:tabs>
        <w:ind w:left="6480" w:hanging="360"/>
      </w:pPr>
      <w:rPr>
        <w:rFonts w:ascii="Arial" w:hAnsi="Arial" w:hint="default"/>
      </w:rPr>
    </w:lvl>
  </w:abstractNum>
  <w:num w:numId="1" w16cid:durableId="49816593">
    <w:abstractNumId w:val="1"/>
  </w:num>
  <w:num w:numId="2" w16cid:durableId="1579365468">
    <w:abstractNumId w:val="0"/>
  </w:num>
  <w:num w:numId="3" w16cid:durableId="4251995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980"/>
    <w:rsid w:val="000039B5"/>
    <w:rsid w:val="00031D91"/>
    <w:rsid w:val="00041A30"/>
    <w:rsid w:val="00042D33"/>
    <w:rsid w:val="000443CB"/>
    <w:rsid w:val="00060264"/>
    <w:rsid w:val="00070C18"/>
    <w:rsid w:val="000A03CA"/>
    <w:rsid w:val="000B6E1B"/>
    <w:rsid w:val="000C3B47"/>
    <w:rsid w:val="000D101C"/>
    <w:rsid w:val="000D3065"/>
    <w:rsid w:val="00102257"/>
    <w:rsid w:val="001042FC"/>
    <w:rsid w:val="00121FC7"/>
    <w:rsid w:val="0013502B"/>
    <w:rsid w:val="00137B8A"/>
    <w:rsid w:val="00141594"/>
    <w:rsid w:val="00145D7A"/>
    <w:rsid w:val="00150033"/>
    <w:rsid w:val="001612A6"/>
    <w:rsid w:val="001761FD"/>
    <w:rsid w:val="00180C15"/>
    <w:rsid w:val="001942D0"/>
    <w:rsid w:val="001B5EB7"/>
    <w:rsid w:val="001B79B4"/>
    <w:rsid w:val="001C1868"/>
    <w:rsid w:val="001E49F4"/>
    <w:rsid w:val="001F1A3D"/>
    <w:rsid w:val="001F6CAC"/>
    <w:rsid w:val="00213C53"/>
    <w:rsid w:val="0021474F"/>
    <w:rsid w:val="002160C2"/>
    <w:rsid w:val="00243CEA"/>
    <w:rsid w:val="002447C6"/>
    <w:rsid w:val="002476B0"/>
    <w:rsid w:val="002836CF"/>
    <w:rsid w:val="002A3543"/>
    <w:rsid w:val="002A7C1F"/>
    <w:rsid w:val="002B266D"/>
    <w:rsid w:val="002C050E"/>
    <w:rsid w:val="002E432E"/>
    <w:rsid w:val="002F7B0F"/>
    <w:rsid w:val="00302711"/>
    <w:rsid w:val="0032684A"/>
    <w:rsid w:val="00351F36"/>
    <w:rsid w:val="00391FBD"/>
    <w:rsid w:val="003D38F5"/>
    <w:rsid w:val="00426BFF"/>
    <w:rsid w:val="004446D1"/>
    <w:rsid w:val="004747A7"/>
    <w:rsid w:val="00481ECB"/>
    <w:rsid w:val="004B2B2F"/>
    <w:rsid w:val="004E0AFC"/>
    <w:rsid w:val="004E0E5C"/>
    <w:rsid w:val="004F1FA5"/>
    <w:rsid w:val="004F345B"/>
    <w:rsid w:val="005008CB"/>
    <w:rsid w:val="00556987"/>
    <w:rsid w:val="00577276"/>
    <w:rsid w:val="00590418"/>
    <w:rsid w:val="005971A8"/>
    <w:rsid w:val="005A5052"/>
    <w:rsid w:val="005C059F"/>
    <w:rsid w:val="00600E06"/>
    <w:rsid w:val="006042AB"/>
    <w:rsid w:val="0062279F"/>
    <w:rsid w:val="00632CF5"/>
    <w:rsid w:val="0063619D"/>
    <w:rsid w:val="00636BDB"/>
    <w:rsid w:val="00646058"/>
    <w:rsid w:val="00672A64"/>
    <w:rsid w:val="00691B97"/>
    <w:rsid w:val="00697AA4"/>
    <w:rsid w:val="00710AC9"/>
    <w:rsid w:val="00716981"/>
    <w:rsid w:val="007226E5"/>
    <w:rsid w:val="007C6186"/>
    <w:rsid w:val="007D5318"/>
    <w:rsid w:val="00841CCF"/>
    <w:rsid w:val="00852F42"/>
    <w:rsid w:val="008645E4"/>
    <w:rsid w:val="00865BB5"/>
    <w:rsid w:val="00866C7A"/>
    <w:rsid w:val="008E6BE8"/>
    <w:rsid w:val="008E7A83"/>
    <w:rsid w:val="008F290D"/>
    <w:rsid w:val="008F3242"/>
    <w:rsid w:val="00905944"/>
    <w:rsid w:val="0090766B"/>
    <w:rsid w:val="0093475D"/>
    <w:rsid w:val="0093700B"/>
    <w:rsid w:val="00942909"/>
    <w:rsid w:val="0098278F"/>
    <w:rsid w:val="009D24CB"/>
    <w:rsid w:val="00A113A3"/>
    <w:rsid w:val="00A15827"/>
    <w:rsid w:val="00A15B91"/>
    <w:rsid w:val="00A44CB7"/>
    <w:rsid w:val="00A6357D"/>
    <w:rsid w:val="00A83D03"/>
    <w:rsid w:val="00A85D2E"/>
    <w:rsid w:val="00A97B8F"/>
    <w:rsid w:val="00AA4E2B"/>
    <w:rsid w:val="00AC087F"/>
    <w:rsid w:val="00AE0E7B"/>
    <w:rsid w:val="00AF378F"/>
    <w:rsid w:val="00B2584C"/>
    <w:rsid w:val="00B30787"/>
    <w:rsid w:val="00B37143"/>
    <w:rsid w:val="00B557D5"/>
    <w:rsid w:val="00B60979"/>
    <w:rsid w:val="00B63E89"/>
    <w:rsid w:val="00B71980"/>
    <w:rsid w:val="00B7678E"/>
    <w:rsid w:val="00B8145C"/>
    <w:rsid w:val="00BA4F56"/>
    <w:rsid w:val="00BD7EA9"/>
    <w:rsid w:val="00BE2951"/>
    <w:rsid w:val="00BF4641"/>
    <w:rsid w:val="00C10BEA"/>
    <w:rsid w:val="00C11E31"/>
    <w:rsid w:val="00C1738F"/>
    <w:rsid w:val="00C23732"/>
    <w:rsid w:val="00C5178B"/>
    <w:rsid w:val="00C71249"/>
    <w:rsid w:val="00CA3954"/>
    <w:rsid w:val="00CA723E"/>
    <w:rsid w:val="00CB7490"/>
    <w:rsid w:val="00CE230C"/>
    <w:rsid w:val="00CF357C"/>
    <w:rsid w:val="00CF46B0"/>
    <w:rsid w:val="00D12550"/>
    <w:rsid w:val="00D134E1"/>
    <w:rsid w:val="00D87408"/>
    <w:rsid w:val="00D974E3"/>
    <w:rsid w:val="00DB4679"/>
    <w:rsid w:val="00DF4A1C"/>
    <w:rsid w:val="00DF4C6D"/>
    <w:rsid w:val="00E01180"/>
    <w:rsid w:val="00E23524"/>
    <w:rsid w:val="00E44C93"/>
    <w:rsid w:val="00E47246"/>
    <w:rsid w:val="00E660C1"/>
    <w:rsid w:val="00E7367D"/>
    <w:rsid w:val="00EB15E9"/>
    <w:rsid w:val="00EB4A24"/>
    <w:rsid w:val="00EE3A8F"/>
    <w:rsid w:val="00EE5117"/>
    <w:rsid w:val="00EF7DF7"/>
    <w:rsid w:val="00F01855"/>
    <w:rsid w:val="00F11B2A"/>
    <w:rsid w:val="00F144FA"/>
    <w:rsid w:val="00F458CE"/>
    <w:rsid w:val="00F6593B"/>
    <w:rsid w:val="00F667AC"/>
    <w:rsid w:val="00FA2694"/>
    <w:rsid w:val="00FA5DE9"/>
    <w:rsid w:val="00FA79A9"/>
    <w:rsid w:val="00FE2FF5"/>
    <w:rsid w:val="00FF38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D387D9"/>
  <w15:chartTrackingRefBased/>
  <w15:docId w15:val="{E9BA07AD-180F-4B41-8F27-67BDF0B98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19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97AA4"/>
    <w:rPr>
      <w:color w:val="0563C1" w:themeColor="hyperlink"/>
      <w:u w:val="single"/>
    </w:rPr>
  </w:style>
  <w:style w:type="character" w:styleId="UnresolvedMention">
    <w:name w:val="Unresolved Mention"/>
    <w:basedOn w:val="DefaultParagraphFont"/>
    <w:uiPriority w:val="99"/>
    <w:semiHidden/>
    <w:unhideWhenUsed/>
    <w:rsid w:val="00697AA4"/>
    <w:rPr>
      <w:color w:val="605E5C"/>
      <w:shd w:val="clear" w:color="auto" w:fill="E1DFDD"/>
    </w:rPr>
  </w:style>
  <w:style w:type="paragraph" w:styleId="NormalWeb">
    <w:name w:val="Normal (Web)"/>
    <w:basedOn w:val="Normal"/>
    <w:uiPriority w:val="99"/>
    <w:semiHidden/>
    <w:unhideWhenUsed/>
    <w:rsid w:val="00697AA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2836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36CF"/>
  </w:style>
  <w:style w:type="paragraph" w:styleId="Footer">
    <w:name w:val="footer"/>
    <w:basedOn w:val="Normal"/>
    <w:link w:val="FooterChar"/>
    <w:uiPriority w:val="99"/>
    <w:unhideWhenUsed/>
    <w:rsid w:val="002836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36CF"/>
  </w:style>
  <w:style w:type="character" w:styleId="PlaceholderText">
    <w:name w:val="Placeholder Text"/>
    <w:basedOn w:val="DefaultParagraphFont"/>
    <w:uiPriority w:val="99"/>
    <w:semiHidden/>
    <w:rsid w:val="000B6E1B"/>
    <w:rPr>
      <w:color w:val="666666"/>
    </w:rPr>
  </w:style>
  <w:style w:type="paragraph" w:styleId="ListParagraph">
    <w:name w:val="List Paragraph"/>
    <w:basedOn w:val="Normal"/>
    <w:uiPriority w:val="34"/>
    <w:qFormat/>
    <w:rsid w:val="00F144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70493">
      <w:bodyDiv w:val="1"/>
      <w:marLeft w:val="0"/>
      <w:marRight w:val="0"/>
      <w:marTop w:val="0"/>
      <w:marBottom w:val="0"/>
      <w:divBdr>
        <w:top w:val="none" w:sz="0" w:space="0" w:color="auto"/>
        <w:left w:val="none" w:sz="0" w:space="0" w:color="auto"/>
        <w:bottom w:val="none" w:sz="0" w:space="0" w:color="auto"/>
        <w:right w:val="none" w:sz="0" w:space="0" w:color="auto"/>
      </w:divBdr>
      <w:divsChild>
        <w:div w:id="638995264">
          <w:marLeft w:val="360"/>
          <w:marRight w:val="0"/>
          <w:marTop w:val="200"/>
          <w:marBottom w:val="0"/>
          <w:divBdr>
            <w:top w:val="none" w:sz="0" w:space="0" w:color="auto"/>
            <w:left w:val="none" w:sz="0" w:space="0" w:color="auto"/>
            <w:bottom w:val="none" w:sz="0" w:space="0" w:color="auto"/>
            <w:right w:val="none" w:sz="0" w:space="0" w:color="auto"/>
          </w:divBdr>
        </w:div>
        <w:div w:id="355664278">
          <w:marLeft w:val="360"/>
          <w:marRight w:val="0"/>
          <w:marTop w:val="200"/>
          <w:marBottom w:val="0"/>
          <w:divBdr>
            <w:top w:val="none" w:sz="0" w:space="0" w:color="auto"/>
            <w:left w:val="none" w:sz="0" w:space="0" w:color="auto"/>
            <w:bottom w:val="none" w:sz="0" w:space="0" w:color="auto"/>
            <w:right w:val="none" w:sz="0" w:space="0" w:color="auto"/>
          </w:divBdr>
        </w:div>
        <w:div w:id="503476262">
          <w:marLeft w:val="360"/>
          <w:marRight w:val="0"/>
          <w:marTop w:val="200"/>
          <w:marBottom w:val="0"/>
          <w:divBdr>
            <w:top w:val="none" w:sz="0" w:space="0" w:color="auto"/>
            <w:left w:val="none" w:sz="0" w:space="0" w:color="auto"/>
            <w:bottom w:val="none" w:sz="0" w:space="0" w:color="auto"/>
            <w:right w:val="none" w:sz="0" w:space="0" w:color="auto"/>
          </w:divBdr>
        </w:div>
      </w:divsChild>
    </w:div>
    <w:div w:id="260918718">
      <w:bodyDiv w:val="1"/>
      <w:marLeft w:val="0"/>
      <w:marRight w:val="0"/>
      <w:marTop w:val="0"/>
      <w:marBottom w:val="0"/>
      <w:divBdr>
        <w:top w:val="none" w:sz="0" w:space="0" w:color="auto"/>
        <w:left w:val="none" w:sz="0" w:space="0" w:color="auto"/>
        <w:bottom w:val="none" w:sz="0" w:space="0" w:color="auto"/>
        <w:right w:val="none" w:sz="0" w:space="0" w:color="auto"/>
      </w:divBdr>
    </w:div>
    <w:div w:id="361787062">
      <w:bodyDiv w:val="1"/>
      <w:marLeft w:val="0"/>
      <w:marRight w:val="0"/>
      <w:marTop w:val="0"/>
      <w:marBottom w:val="0"/>
      <w:divBdr>
        <w:top w:val="none" w:sz="0" w:space="0" w:color="auto"/>
        <w:left w:val="none" w:sz="0" w:space="0" w:color="auto"/>
        <w:bottom w:val="none" w:sz="0" w:space="0" w:color="auto"/>
        <w:right w:val="none" w:sz="0" w:space="0" w:color="auto"/>
      </w:divBdr>
    </w:div>
    <w:div w:id="391541011">
      <w:bodyDiv w:val="1"/>
      <w:marLeft w:val="0"/>
      <w:marRight w:val="0"/>
      <w:marTop w:val="0"/>
      <w:marBottom w:val="0"/>
      <w:divBdr>
        <w:top w:val="none" w:sz="0" w:space="0" w:color="auto"/>
        <w:left w:val="none" w:sz="0" w:space="0" w:color="auto"/>
        <w:bottom w:val="none" w:sz="0" w:space="0" w:color="auto"/>
        <w:right w:val="none" w:sz="0" w:space="0" w:color="auto"/>
      </w:divBdr>
    </w:div>
    <w:div w:id="974028052">
      <w:bodyDiv w:val="1"/>
      <w:marLeft w:val="0"/>
      <w:marRight w:val="0"/>
      <w:marTop w:val="0"/>
      <w:marBottom w:val="0"/>
      <w:divBdr>
        <w:top w:val="none" w:sz="0" w:space="0" w:color="auto"/>
        <w:left w:val="none" w:sz="0" w:space="0" w:color="auto"/>
        <w:bottom w:val="none" w:sz="0" w:space="0" w:color="auto"/>
        <w:right w:val="none" w:sz="0" w:space="0" w:color="auto"/>
      </w:divBdr>
    </w:div>
    <w:div w:id="1012143205">
      <w:bodyDiv w:val="1"/>
      <w:marLeft w:val="0"/>
      <w:marRight w:val="0"/>
      <w:marTop w:val="0"/>
      <w:marBottom w:val="0"/>
      <w:divBdr>
        <w:top w:val="none" w:sz="0" w:space="0" w:color="auto"/>
        <w:left w:val="none" w:sz="0" w:space="0" w:color="auto"/>
        <w:bottom w:val="none" w:sz="0" w:space="0" w:color="auto"/>
        <w:right w:val="none" w:sz="0" w:space="0" w:color="auto"/>
      </w:divBdr>
    </w:div>
    <w:div w:id="1075517716">
      <w:bodyDiv w:val="1"/>
      <w:marLeft w:val="0"/>
      <w:marRight w:val="0"/>
      <w:marTop w:val="0"/>
      <w:marBottom w:val="0"/>
      <w:divBdr>
        <w:top w:val="none" w:sz="0" w:space="0" w:color="auto"/>
        <w:left w:val="none" w:sz="0" w:space="0" w:color="auto"/>
        <w:bottom w:val="none" w:sz="0" w:space="0" w:color="auto"/>
        <w:right w:val="none" w:sz="0" w:space="0" w:color="auto"/>
      </w:divBdr>
    </w:div>
    <w:div w:id="1135027225">
      <w:bodyDiv w:val="1"/>
      <w:marLeft w:val="0"/>
      <w:marRight w:val="0"/>
      <w:marTop w:val="0"/>
      <w:marBottom w:val="0"/>
      <w:divBdr>
        <w:top w:val="none" w:sz="0" w:space="0" w:color="auto"/>
        <w:left w:val="none" w:sz="0" w:space="0" w:color="auto"/>
        <w:bottom w:val="none" w:sz="0" w:space="0" w:color="auto"/>
        <w:right w:val="none" w:sz="0" w:space="0" w:color="auto"/>
      </w:divBdr>
    </w:div>
    <w:div w:id="1357734515">
      <w:bodyDiv w:val="1"/>
      <w:marLeft w:val="0"/>
      <w:marRight w:val="0"/>
      <w:marTop w:val="0"/>
      <w:marBottom w:val="0"/>
      <w:divBdr>
        <w:top w:val="none" w:sz="0" w:space="0" w:color="auto"/>
        <w:left w:val="none" w:sz="0" w:space="0" w:color="auto"/>
        <w:bottom w:val="none" w:sz="0" w:space="0" w:color="auto"/>
        <w:right w:val="none" w:sz="0" w:space="0" w:color="auto"/>
      </w:divBdr>
    </w:div>
    <w:div w:id="1405879618">
      <w:bodyDiv w:val="1"/>
      <w:marLeft w:val="0"/>
      <w:marRight w:val="0"/>
      <w:marTop w:val="0"/>
      <w:marBottom w:val="0"/>
      <w:divBdr>
        <w:top w:val="none" w:sz="0" w:space="0" w:color="auto"/>
        <w:left w:val="none" w:sz="0" w:space="0" w:color="auto"/>
        <w:bottom w:val="none" w:sz="0" w:space="0" w:color="auto"/>
        <w:right w:val="none" w:sz="0" w:space="0" w:color="auto"/>
      </w:divBdr>
      <w:divsChild>
        <w:div w:id="688413980">
          <w:marLeft w:val="360"/>
          <w:marRight w:val="0"/>
          <w:marTop w:val="200"/>
          <w:marBottom w:val="0"/>
          <w:divBdr>
            <w:top w:val="none" w:sz="0" w:space="0" w:color="auto"/>
            <w:left w:val="none" w:sz="0" w:space="0" w:color="auto"/>
            <w:bottom w:val="none" w:sz="0" w:space="0" w:color="auto"/>
            <w:right w:val="none" w:sz="0" w:space="0" w:color="auto"/>
          </w:divBdr>
        </w:div>
        <w:div w:id="1525634351">
          <w:marLeft w:val="360"/>
          <w:marRight w:val="0"/>
          <w:marTop w:val="200"/>
          <w:marBottom w:val="0"/>
          <w:divBdr>
            <w:top w:val="none" w:sz="0" w:space="0" w:color="auto"/>
            <w:left w:val="none" w:sz="0" w:space="0" w:color="auto"/>
            <w:bottom w:val="none" w:sz="0" w:space="0" w:color="auto"/>
            <w:right w:val="none" w:sz="0" w:space="0" w:color="auto"/>
          </w:divBdr>
        </w:div>
        <w:div w:id="999387510">
          <w:marLeft w:val="360"/>
          <w:marRight w:val="0"/>
          <w:marTop w:val="200"/>
          <w:marBottom w:val="0"/>
          <w:divBdr>
            <w:top w:val="none" w:sz="0" w:space="0" w:color="auto"/>
            <w:left w:val="none" w:sz="0" w:space="0" w:color="auto"/>
            <w:bottom w:val="none" w:sz="0" w:space="0" w:color="auto"/>
            <w:right w:val="none" w:sz="0" w:space="0" w:color="auto"/>
          </w:divBdr>
        </w:div>
      </w:divsChild>
    </w:div>
    <w:div w:id="1566333644">
      <w:bodyDiv w:val="1"/>
      <w:marLeft w:val="0"/>
      <w:marRight w:val="0"/>
      <w:marTop w:val="0"/>
      <w:marBottom w:val="0"/>
      <w:divBdr>
        <w:top w:val="none" w:sz="0" w:space="0" w:color="auto"/>
        <w:left w:val="none" w:sz="0" w:space="0" w:color="auto"/>
        <w:bottom w:val="none" w:sz="0" w:space="0" w:color="auto"/>
        <w:right w:val="none" w:sz="0" w:space="0" w:color="auto"/>
      </w:divBdr>
    </w:div>
    <w:div w:id="1690256232">
      <w:bodyDiv w:val="1"/>
      <w:marLeft w:val="0"/>
      <w:marRight w:val="0"/>
      <w:marTop w:val="0"/>
      <w:marBottom w:val="0"/>
      <w:divBdr>
        <w:top w:val="none" w:sz="0" w:space="0" w:color="auto"/>
        <w:left w:val="none" w:sz="0" w:space="0" w:color="auto"/>
        <w:bottom w:val="none" w:sz="0" w:space="0" w:color="auto"/>
        <w:right w:val="none" w:sz="0" w:space="0" w:color="auto"/>
      </w:divBdr>
    </w:div>
    <w:div w:id="1777284722">
      <w:bodyDiv w:val="1"/>
      <w:marLeft w:val="0"/>
      <w:marRight w:val="0"/>
      <w:marTop w:val="0"/>
      <w:marBottom w:val="0"/>
      <w:divBdr>
        <w:top w:val="none" w:sz="0" w:space="0" w:color="auto"/>
        <w:left w:val="none" w:sz="0" w:space="0" w:color="auto"/>
        <w:bottom w:val="none" w:sz="0" w:space="0" w:color="auto"/>
        <w:right w:val="none" w:sz="0" w:space="0" w:color="auto"/>
      </w:divBdr>
    </w:div>
    <w:div w:id="1984191350">
      <w:bodyDiv w:val="1"/>
      <w:marLeft w:val="0"/>
      <w:marRight w:val="0"/>
      <w:marTop w:val="0"/>
      <w:marBottom w:val="0"/>
      <w:divBdr>
        <w:top w:val="none" w:sz="0" w:space="0" w:color="auto"/>
        <w:left w:val="none" w:sz="0" w:space="0" w:color="auto"/>
        <w:bottom w:val="none" w:sz="0" w:space="0" w:color="auto"/>
        <w:right w:val="none" w:sz="0" w:space="0" w:color="auto"/>
      </w:divBdr>
    </w:div>
    <w:div w:id="1984233595">
      <w:bodyDiv w:val="1"/>
      <w:marLeft w:val="0"/>
      <w:marRight w:val="0"/>
      <w:marTop w:val="0"/>
      <w:marBottom w:val="0"/>
      <w:divBdr>
        <w:top w:val="none" w:sz="0" w:space="0" w:color="auto"/>
        <w:left w:val="none" w:sz="0" w:space="0" w:color="auto"/>
        <w:bottom w:val="none" w:sz="0" w:space="0" w:color="auto"/>
        <w:right w:val="none" w:sz="0" w:space="0" w:color="auto"/>
      </w:divBdr>
      <w:divsChild>
        <w:div w:id="1750930318">
          <w:marLeft w:val="360"/>
          <w:marRight w:val="0"/>
          <w:marTop w:val="200"/>
          <w:marBottom w:val="0"/>
          <w:divBdr>
            <w:top w:val="none" w:sz="0" w:space="0" w:color="auto"/>
            <w:left w:val="none" w:sz="0" w:space="0" w:color="auto"/>
            <w:bottom w:val="none" w:sz="0" w:space="0" w:color="auto"/>
            <w:right w:val="none" w:sz="0" w:space="0" w:color="auto"/>
          </w:divBdr>
        </w:div>
        <w:div w:id="851838886">
          <w:marLeft w:val="360"/>
          <w:marRight w:val="0"/>
          <w:marTop w:val="200"/>
          <w:marBottom w:val="0"/>
          <w:divBdr>
            <w:top w:val="none" w:sz="0" w:space="0" w:color="auto"/>
            <w:left w:val="none" w:sz="0" w:space="0" w:color="auto"/>
            <w:bottom w:val="none" w:sz="0" w:space="0" w:color="auto"/>
            <w:right w:val="none" w:sz="0" w:space="0" w:color="auto"/>
          </w:divBdr>
        </w:div>
      </w:divsChild>
    </w:div>
    <w:div w:id="2009097584">
      <w:bodyDiv w:val="1"/>
      <w:marLeft w:val="0"/>
      <w:marRight w:val="0"/>
      <w:marTop w:val="0"/>
      <w:marBottom w:val="0"/>
      <w:divBdr>
        <w:top w:val="none" w:sz="0" w:space="0" w:color="auto"/>
        <w:left w:val="none" w:sz="0" w:space="0" w:color="auto"/>
        <w:bottom w:val="none" w:sz="0" w:space="0" w:color="auto"/>
        <w:right w:val="none" w:sz="0" w:space="0" w:color="auto"/>
      </w:divBdr>
    </w:div>
    <w:div w:id="2042244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emf"/><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yperlink" Target="https://www.kaggle.com/datasets/rohanrao/formula-1-world-championship-1950-2020" TargetMode="Externa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yperlink" Target="https://motorsportexplained.com/mpg-f1-car/" TargetMode="External"/><Relationship Id="rId10" Type="http://schemas.openxmlformats.org/officeDocument/2006/relationships/image" Target="media/image4.png"/><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yperlink" Target="https://www.f1technical.net/features/21637"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1535</Words>
  <Characters>8753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Jarrett Kizer</dc:creator>
  <cp:keywords/>
  <dc:description/>
  <cp:lastModifiedBy>Jarrett Kizer</cp:lastModifiedBy>
  <cp:revision>161</cp:revision>
  <dcterms:created xsi:type="dcterms:W3CDTF">2023-12-03T02:45:00Z</dcterms:created>
  <dcterms:modified xsi:type="dcterms:W3CDTF">2023-12-21T17:19:00Z</dcterms:modified>
</cp:coreProperties>
</file>