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widowControl w:val="0"/>
        <w:spacing w:after="0" w:line="276" w:lineRule="auto"/>
        <w:rPr/>
      </w:pPr>
      <w:bookmarkStart w:colFirst="0" w:colLast="0" w:name="_heading=h.bomqkeqohpqk" w:id="0"/>
      <w:bookmarkEnd w:id="0"/>
      <w:r w:rsidDel="00000000" w:rsidR="00000000" w:rsidRPr="00000000">
        <w:rPr>
          <w:rFonts w:ascii="Times New Roman" w:cs="Times New Roman" w:eastAsia="Times New Roman" w:hAnsi="Times New Roman"/>
          <w:rtl w:val="0"/>
        </w:rPr>
        <w:t xml:space="preserve">B320 final project documentation </w:t>
      </w:r>
      <w:r w:rsidDel="00000000" w:rsidR="00000000" w:rsidRPr="00000000">
        <w:rPr>
          <w:rtl w:val="0"/>
        </w:rPr>
      </w:r>
    </w:p>
    <w:p w:rsidR="00000000" w:rsidDel="00000000" w:rsidP="00000000" w:rsidRDefault="00000000" w:rsidRPr="00000000" w14:paraId="00000002">
      <w:pPr>
        <w:pStyle w:val="Heading1"/>
        <w:widowControl w:val="0"/>
        <w:spacing w:after="0" w:line="276" w:lineRule="auto"/>
        <w:rPr/>
      </w:pPr>
      <w:bookmarkStart w:colFirst="0" w:colLast="0" w:name="_heading=h.lc7d3nj31b4x" w:id="1"/>
      <w:bookmarkEnd w:id="1"/>
      <w:r w:rsidDel="00000000" w:rsidR="00000000" w:rsidRPr="00000000">
        <w:rPr>
          <w:rtl w:val="0"/>
        </w:rPr>
        <w:t xml:space="preserve">Group members</w:t>
      </w:r>
    </w:p>
    <w:tbl>
      <w:tblPr>
        <w:tblStyle w:val="Table1"/>
        <w:tblW w:w="934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99"/>
        <w:gridCol w:w="2433"/>
        <w:gridCol w:w="2307"/>
        <w:gridCol w:w="2310"/>
        <w:tblGridChange w:id="0">
          <w:tblGrid>
            <w:gridCol w:w="2299"/>
            <w:gridCol w:w="2433"/>
            <w:gridCol w:w="2307"/>
            <w:gridCol w:w="2310"/>
          </w:tblGrid>
        </w:tblGridChange>
      </w:tblGrid>
      <w:tr>
        <w:trPr>
          <w:cantSplit w:val="0"/>
          <w:tblHeader w:val="0"/>
        </w:trPr>
        <w:tc>
          <w:tcPr>
            <w:shd w:fill="auto" w:val="clear"/>
          </w:tcPr>
          <w:p w:rsidR="00000000" w:rsidDel="00000000" w:rsidP="00000000" w:rsidRDefault="00000000" w:rsidRPr="00000000" w14:paraId="00000003">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Name</w:t>
            </w:r>
          </w:p>
        </w:tc>
        <w:tc>
          <w:tcPr>
            <w:shd w:fill="auto" w:val="clear"/>
          </w:tcPr>
          <w:p w:rsidR="00000000" w:rsidDel="00000000" w:rsidP="00000000" w:rsidRDefault="00000000" w:rsidRPr="00000000" w14:paraId="00000004">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Email</w:t>
            </w:r>
          </w:p>
        </w:tc>
        <w:tc>
          <w:tcPr>
            <w:shd w:fill="auto" w:val="clear"/>
          </w:tcPr>
          <w:p w:rsidR="00000000" w:rsidDel="00000000" w:rsidP="00000000" w:rsidRDefault="00000000" w:rsidRPr="00000000" w14:paraId="00000005">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Phone</w:t>
            </w:r>
          </w:p>
        </w:tc>
        <w:tc>
          <w:tcPr>
            <w:shd w:fill="auto" w:val="clear"/>
          </w:tcPr>
          <w:p w:rsidR="00000000" w:rsidDel="00000000" w:rsidP="00000000" w:rsidRDefault="00000000" w:rsidRPr="00000000" w14:paraId="00000006">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Availability</w:t>
            </w:r>
          </w:p>
        </w:tc>
      </w:tr>
      <w:tr>
        <w:trPr>
          <w:cantSplit w:val="0"/>
          <w:tblHeader w:val="0"/>
        </w:trPr>
        <w:tc>
          <w:tcPr>
            <w:shd w:fill="auto" w:val="clear"/>
          </w:tcPr>
          <w:p w:rsidR="00000000" w:rsidDel="00000000" w:rsidP="00000000" w:rsidRDefault="00000000" w:rsidRPr="00000000" w14:paraId="00000007">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Jarrett Kizer</w:t>
            </w:r>
          </w:p>
        </w:tc>
        <w:tc>
          <w:tcPr>
            <w:shd w:fill="auto" w:val="clear"/>
          </w:tcPr>
          <w:p w:rsidR="00000000" w:rsidDel="00000000" w:rsidP="00000000" w:rsidRDefault="00000000" w:rsidRPr="00000000" w14:paraId="00000008">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Jkizer@email.uscb.edu</w:t>
            </w:r>
          </w:p>
        </w:tc>
        <w:tc>
          <w:tcPr>
            <w:shd w:fill="auto" w:val="clear"/>
          </w:tcPr>
          <w:p w:rsidR="00000000" w:rsidDel="00000000" w:rsidP="00000000" w:rsidRDefault="00000000" w:rsidRPr="00000000" w14:paraId="00000009">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(843)929-8813</w:t>
            </w:r>
          </w:p>
        </w:tc>
        <w:tc>
          <w:tcPr>
            <w:shd w:fill="auto" w:val="clear"/>
          </w:tcPr>
          <w:p w:rsidR="00000000" w:rsidDel="00000000" w:rsidP="00000000" w:rsidRDefault="00000000" w:rsidRPr="00000000" w14:paraId="0000000A">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T-Th 12:30-3:30</w:t>
            </w:r>
          </w:p>
        </w:tc>
      </w:tr>
      <w:tr>
        <w:trPr>
          <w:cantSplit w:val="0"/>
          <w:tblHeader w:val="0"/>
        </w:trPr>
        <w:tc>
          <w:tcPr>
            <w:shd w:fill="auto" w:val="clear"/>
          </w:tcPr>
          <w:p w:rsidR="00000000" w:rsidDel="00000000" w:rsidP="00000000" w:rsidRDefault="00000000" w:rsidRPr="00000000" w14:paraId="0000000B">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Travis Patten</w:t>
            </w:r>
          </w:p>
        </w:tc>
        <w:tc>
          <w:tcPr>
            <w:shd w:fill="auto" w:val="clear"/>
          </w:tcPr>
          <w:p w:rsidR="00000000" w:rsidDel="00000000" w:rsidP="00000000" w:rsidRDefault="00000000" w:rsidRPr="00000000" w14:paraId="0000000C">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tpatten@email.uscb.edu</w:t>
            </w:r>
          </w:p>
        </w:tc>
        <w:tc>
          <w:tcPr>
            <w:shd w:fill="auto" w:val="clear"/>
          </w:tcPr>
          <w:p w:rsidR="00000000" w:rsidDel="00000000" w:rsidP="00000000" w:rsidRDefault="00000000" w:rsidRPr="00000000" w14:paraId="0000000D">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(763)762-0593</w:t>
            </w:r>
          </w:p>
        </w:tc>
        <w:tc>
          <w:tcPr>
            <w:shd w:fill="auto" w:val="clear"/>
          </w:tcPr>
          <w:p w:rsidR="00000000" w:rsidDel="00000000" w:rsidP="00000000" w:rsidRDefault="00000000" w:rsidRPr="00000000" w14:paraId="0000000E">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T-Th 12:30-3:30</w:t>
            </w:r>
          </w:p>
        </w:tc>
      </w:tr>
    </w:tbl>
    <w:p w:rsidR="00000000" w:rsidDel="00000000" w:rsidP="00000000" w:rsidRDefault="00000000" w:rsidRPr="00000000" w14:paraId="0000000F">
      <w:pPr>
        <w:pStyle w:val="Heading1"/>
        <w:rPr/>
      </w:pPr>
      <w:bookmarkStart w:colFirst="0" w:colLast="0" w:name="_heading=h.b6ukm0sehyrp" w:id="2"/>
      <w:bookmarkEnd w:id="2"/>
      <w:r w:rsidDel="00000000" w:rsidR="00000000" w:rsidRPr="00000000">
        <w:rPr>
          <w:rtl w:val="0"/>
        </w:rPr>
        <w:t xml:space="preserve">contribution reports</w:t>
      </w:r>
    </w:p>
    <w:p w:rsidR="00000000" w:rsidDel="00000000" w:rsidP="00000000" w:rsidRDefault="00000000" w:rsidRPr="00000000" w14:paraId="00000010">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Week 1</w:t>
      </w:r>
    </w:p>
    <w:p w:rsidR="00000000" w:rsidDel="00000000" w:rsidP="00000000" w:rsidRDefault="00000000" w:rsidRPr="00000000" w14:paraId="00000011">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entity creation and population, inserts, and debugging </w:t>
      </w:r>
    </w:p>
    <w:tbl>
      <w:tblPr>
        <w:tblStyle w:val="Table2"/>
        <w:tblW w:w="10070.0" w:type="dxa"/>
        <w:jc w:val="left"/>
        <w:tblLayout w:type="fixed"/>
        <w:tblLook w:val="0400"/>
      </w:tblPr>
      <w:tblGrid>
        <w:gridCol w:w="2335"/>
        <w:gridCol w:w="2070"/>
        <w:gridCol w:w="5665"/>
        <w:tblGridChange w:id="0">
          <w:tblGrid>
            <w:gridCol w:w="2335"/>
            <w:gridCol w:w="2070"/>
            <w:gridCol w:w="566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1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Member</w:t>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1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Contribution</w:t>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1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Components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Jarrett Patten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49.420%</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creation and population of coursecatalog, professors, terms, subjects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Travis Kizer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51.69%</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Creation and population of Campus, locations, Terms, subterms, and majors</w:t>
            </w:r>
          </w:p>
        </w:tc>
      </w:tr>
    </w:tbl>
    <w:p w:rsidR="00000000" w:rsidDel="00000000" w:rsidP="00000000" w:rsidRDefault="00000000" w:rsidRPr="00000000" w14:paraId="0000001B">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Week 2</w:t>
      </w:r>
    </w:p>
    <w:p w:rsidR="00000000" w:rsidDel="00000000" w:rsidP="00000000" w:rsidRDefault="00000000" w:rsidRPr="00000000" w14:paraId="0000001C">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Create testing data and populate tables</w:t>
      </w:r>
    </w:p>
    <w:tbl>
      <w:tblPr>
        <w:tblStyle w:val="Table3"/>
        <w:tblW w:w="10070.0" w:type="dxa"/>
        <w:jc w:val="left"/>
        <w:tblLayout w:type="fixed"/>
        <w:tblLook w:val="0400"/>
      </w:tblPr>
      <w:tblGrid>
        <w:gridCol w:w="2335"/>
        <w:gridCol w:w="2070"/>
        <w:gridCol w:w="5665"/>
        <w:tblGridChange w:id="0">
          <w:tblGrid>
            <w:gridCol w:w="2335"/>
            <w:gridCol w:w="2070"/>
            <w:gridCol w:w="566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1D">
            <w:pPr>
              <w:widowControl w:val="1"/>
              <w:spacing w:after="160" w:before="0" w:line="259"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Member</w:t>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1E">
            <w:pPr>
              <w:widowControl w:val="1"/>
              <w:spacing w:after="160" w:before="0" w:line="259"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Contribution</w:t>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1F">
            <w:pPr>
              <w:widowControl w:val="1"/>
              <w:spacing w:after="160" w:before="0" w:line="259"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Components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widowControl w:val="1"/>
              <w:spacing w:after="160" w:before="0" w:line="259"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Jarrett Patten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widowControl w:val="1"/>
              <w:spacing w:after="160" w:before="0" w:line="259"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51.420%</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Creation and population of courseOfferings, coursesCatalog, and transcriptLineItems CSCI and debugging, documented assumptions, cry counter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widowControl w:val="1"/>
              <w:spacing w:after="160" w:before="0" w:line="259"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Travis Kizer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widowControl w:val="1"/>
              <w:spacing w:after="160" w:before="0" w:line="259"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49.69%</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widowControl w:val="1"/>
              <w:spacing w:after="160" w:before="0" w:line="259"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Creation and population of courseOfferings, students, transcriptLineItems ISAT, ERD upkeep, and debugging</w:t>
            </w:r>
          </w:p>
        </w:tc>
      </w:tr>
    </w:tbl>
    <w:p w:rsidR="00000000" w:rsidDel="00000000" w:rsidP="00000000" w:rsidRDefault="00000000" w:rsidRPr="00000000" w14:paraId="00000026">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Week 3</w:t>
      </w:r>
    </w:p>
    <w:p w:rsidR="00000000" w:rsidDel="00000000" w:rsidP="00000000" w:rsidRDefault="00000000" w:rsidRPr="00000000" w14:paraId="00000027">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table population and query creation </w:t>
      </w:r>
    </w:p>
    <w:tbl>
      <w:tblPr>
        <w:tblStyle w:val="Table4"/>
        <w:tblW w:w="10070.0" w:type="dxa"/>
        <w:jc w:val="left"/>
        <w:tblLayout w:type="fixed"/>
        <w:tblLook w:val="0400"/>
      </w:tblPr>
      <w:tblGrid>
        <w:gridCol w:w="2335"/>
        <w:gridCol w:w="2070"/>
        <w:gridCol w:w="5665"/>
        <w:tblGridChange w:id="0">
          <w:tblGrid>
            <w:gridCol w:w="2335"/>
            <w:gridCol w:w="2070"/>
            <w:gridCol w:w="566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Member</w:t>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Contribution</w:t>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Components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Jarrett Patten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60</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Population of transcriptline items 4 year students and alumni. queries g, h, i, b, d. cleaning up create script. adding section number to courseOfferings.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Travis Kizer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40</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Population of trancriptlineitems ISAT students. Added majorAdvisors, and grades tables. Queries A,B,C,F, continuously updated entity and relationship document. </w:t>
            </w:r>
          </w:p>
        </w:tc>
      </w:tr>
    </w:tbl>
    <w:p w:rsidR="00000000" w:rsidDel="00000000" w:rsidP="00000000" w:rsidRDefault="00000000" w:rsidRPr="00000000" w14:paraId="00000031">
      <w:pPr>
        <w:pStyle w:val="Heading1"/>
        <w:spacing w:after="0" w:line="276" w:lineRule="auto"/>
        <w:rPr/>
      </w:pPr>
      <w:bookmarkStart w:colFirst="0" w:colLast="0" w:name="_heading=h.7riqwjwpnrmr" w:id="3"/>
      <w:bookmarkEnd w:id="3"/>
      <w:r w:rsidDel="00000000" w:rsidR="00000000" w:rsidRPr="00000000">
        <w:rPr>
          <w:rtl w:val="0"/>
        </w:rPr>
      </w:r>
    </w:p>
    <w:p w:rsidR="00000000" w:rsidDel="00000000" w:rsidP="00000000" w:rsidRDefault="00000000" w:rsidRPr="00000000" w14:paraId="00000032">
      <w:pPr>
        <w:pStyle w:val="Heading1"/>
        <w:spacing w:after="0" w:line="276" w:lineRule="auto"/>
        <w:rPr>
          <w:rFonts w:ascii="Times New Roman" w:cs="Times New Roman" w:eastAsia="Times New Roman" w:hAnsi="Times New Roman"/>
        </w:rPr>
      </w:pPr>
      <w:bookmarkStart w:colFirst="0" w:colLast="0" w:name="_heading=h.1ll3lqwfhl6o" w:id="4"/>
      <w:bookmarkEnd w:id="4"/>
      <w:r w:rsidDel="00000000" w:rsidR="00000000" w:rsidRPr="00000000">
        <w:rPr>
          <w:rFonts w:ascii="Times New Roman" w:cs="Times New Roman" w:eastAsia="Times New Roman" w:hAnsi="Times New Roman"/>
          <w:rtl w:val="0"/>
        </w:rPr>
        <w:t xml:space="preserve">ASSUMPTIONS</w:t>
      </w:r>
    </w:p>
    <w:p w:rsidR="00000000" w:rsidDel="00000000" w:rsidP="00000000" w:rsidRDefault="00000000" w:rsidRPr="00000000" w14:paraId="00000033">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no students or teachers die in the middle of a semester.</w:t>
      </w:r>
    </w:p>
    <w:p w:rsidR="00000000" w:rsidDel="00000000" w:rsidP="00000000" w:rsidRDefault="00000000" w:rsidRPr="00000000" w14:paraId="00000034">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no students schedule has conflicts in class times.</w:t>
      </w:r>
    </w:p>
    <w:p w:rsidR="00000000" w:rsidDel="00000000" w:rsidP="00000000" w:rsidRDefault="00000000" w:rsidRPr="00000000" w14:paraId="00000035">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only professors can be student advisors.</w:t>
      </w:r>
    </w:p>
    <w:p w:rsidR="00000000" w:rsidDel="00000000" w:rsidP="00000000" w:rsidRDefault="00000000" w:rsidRPr="00000000" w14:paraId="00000036">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no student will need to change their name.</w:t>
      </w:r>
    </w:p>
    <w:p w:rsidR="00000000" w:rsidDel="00000000" w:rsidP="00000000" w:rsidRDefault="00000000" w:rsidRPr="00000000" w14:paraId="00000037">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no professor will need to change their name.</w:t>
      </w:r>
    </w:p>
    <w:p w:rsidR="00000000" w:rsidDel="00000000" w:rsidP="00000000" w:rsidRDefault="00000000" w:rsidRPr="00000000" w14:paraId="00000038">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a single course offering can only be taught by one professor or zero.</w:t>
      </w:r>
    </w:p>
    <w:p w:rsidR="00000000" w:rsidDel="00000000" w:rsidP="00000000" w:rsidRDefault="00000000" w:rsidRPr="00000000" w14:paraId="00000039">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a single course offering can have a unique credit hour amount compared to other times it was offered.</w:t>
      </w:r>
    </w:p>
    <w:p w:rsidR="00000000" w:rsidDel="00000000" w:rsidP="00000000" w:rsidRDefault="00000000" w:rsidRPr="00000000" w14:paraId="0000003A">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no student will transfer credits in, that is any first semester student will arrive with zero credits.</w:t>
      </w:r>
    </w:p>
    <w:p w:rsidR="00000000" w:rsidDel="00000000" w:rsidP="00000000" w:rsidRDefault="00000000" w:rsidRPr="00000000" w14:paraId="0000003B">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students who graduated (alumni) will not return to take more classes.</w:t>
      </w:r>
    </w:p>
    <w:p w:rsidR="00000000" w:rsidDel="00000000" w:rsidP="00000000" w:rsidRDefault="00000000" w:rsidRPr="00000000" w14:paraId="0000003C">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courses only belong to a single subject.</w:t>
      </w:r>
    </w:p>
    <w:p w:rsidR="00000000" w:rsidDel="00000000" w:rsidP="00000000" w:rsidRDefault="00000000" w:rsidRPr="00000000" w14:paraId="0000003D">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a courseOfferings only has 1 location associated with each row.</w:t>
      </w:r>
    </w:p>
    <w:p w:rsidR="00000000" w:rsidDel="00000000" w:rsidP="00000000" w:rsidRDefault="00000000" w:rsidRPr="00000000" w14:paraId="0000003E">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that a advisor is assigned on a year long basis, for a single Studentmajor. </w:t>
      </w:r>
    </w:p>
    <w:p w:rsidR="00000000" w:rsidDel="00000000" w:rsidP="00000000" w:rsidRDefault="00000000" w:rsidRPr="00000000" w14:paraId="0000003F">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that we will not have a student drop out then readmit at a later date. </w:t>
      </w:r>
    </w:p>
    <w:p w:rsidR="00000000" w:rsidDel="00000000" w:rsidP="00000000" w:rsidRDefault="00000000" w:rsidRPr="00000000" w14:paraId="00000040">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course in courseCatalog will only have a single subject associated with it.</w:t>
      </w:r>
    </w:p>
    <w:p w:rsidR="00000000" w:rsidDel="00000000" w:rsidP="00000000" w:rsidRDefault="00000000" w:rsidRPr="00000000" w14:paraId="00000041">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students can  receive overrides to avoid prerequisites </w:t>
      </w:r>
    </w:p>
    <w:p w:rsidR="00000000" w:rsidDel="00000000" w:rsidP="00000000" w:rsidRDefault="00000000" w:rsidRPr="00000000" w14:paraId="00000042">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professor can also be a student, or vice versa.</w:t>
      </w:r>
    </w:p>
    <w:p w:rsidR="00000000" w:rsidDel="00000000" w:rsidP="00000000" w:rsidRDefault="00000000" w:rsidRPr="00000000" w14:paraId="00000043">
      <w:pPr>
        <w:numPr>
          <w:ilvl w:val="0"/>
          <w:numId w:val="3"/>
        </w:numPr>
        <w:spacing w:after="0" w:afterAutospacing="0"/>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assuming a professor can be an advisor without teaching any courses. </w:t>
      </w:r>
    </w:p>
    <w:p w:rsidR="00000000" w:rsidDel="00000000" w:rsidP="00000000" w:rsidRDefault="00000000" w:rsidRPr="00000000" w14:paraId="00000044">
      <w:pPr>
        <w:numPr>
          <w:ilvl w:val="0"/>
          <w:numId w:val="3"/>
        </w:numPr>
        <w:spacing w:after="0" w:afterAutospacing="0"/>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Because Dr. Eridei wants all the results in to be returned by a single statement. WE ASSUME he will not deduct points for overcomplicated select statements. </w:t>
      </w:r>
    </w:p>
    <w:p w:rsidR="00000000" w:rsidDel="00000000" w:rsidP="00000000" w:rsidRDefault="00000000" w:rsidRPr="00000000" w14:paraId="00000045">
      <w:pPr>
        <w:numPr>
          <w:ilvl w:val="0"/>
          <w:numId w:val="3"/>
        </w:numPr>
        <w:spacing w:after="0" w:afterAutospacing="0"/>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we are assuming every class that has a different name (CSCI B350 and ISATB350) does not have an overlap and is not considered the same class</w:t>
      </w:r>
    </w:p>
    <w:p w:rsidR="00000000" w:rsidDel="00000000" w:rsidP="00000000" w:rsidRDefault="00000000" w:rsidRPr="00000000" w14:paraId="00000046">
      <w:pPr>
        <w:numPr>
          <w:ilvl w:val="0"/>
          <w:numId w:val="3"/>
        </w:numPr>
        <w:spacing w:after="0" w:afterAutospacing="0"/>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students can retake failed classes as many times as necessary to pass</w:t>
      </w:r>
    </w:p>
    <w:p w:rsidR="00000000" w:rsidDel="00000000" w:rsidP="00000000" w:rsidRDefault="00000000" w:rsidRPr="00000000" w14:paraId="00000047">
      <w:pPr>
        <w:numPr>
          <w:ilvl w:val="0"/>
          <w:numId w:val="3"/>
        </w:numPr>
        <w:spacing w:after="0" w:afterAutospacing="0"/>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For a student to be considered ‘current’ they must be enrolled in at least 1 credit hour of courses.</w:t>
      </w:r>
    </w:p>
    <w:p w:rsidR="00000000" w:rsidDel="00000000" w:rsidP="00000000" w:rsidRDefault="00000000" w:rsidRPr="00000000" w14:paraId="00000048">
      <w:pPr>
        <w:numPr>
          <w:ilvl w:val="0"/>
          <w:numId w:val="3"/>
        </w:numPr>
        <w:spacing w:after="0" w:afterAutospacing="0"/>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when looking for the total student type for a given academic year we assume you will only need to do so in the most current year. </w:t>
      </w:r>
    </w:p>
    <w:p w:rsidR="00000000" w:rsidDel="00000000" w:rsidP="00000000" w:rsidRDefault="00000000" w:rsidRPr="00000000" w14:paraId="00000049">
      <w:pPr>
        <w:numPr>
          <w:ilvl w:val="0"/>
          <w:numId w:val="3"/>
        </w:numPr>
        <w:spacing w:after="0" w:afterAutospacing="0"/>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 student will not take a gap year, so a 3rd year student can be defined as someone who’s major started 3 years ago</w:t>
      </w:r>
    </w:p>
    <w:p w:rsidR="00000000" w:rsidDel="00000000" w:rsidP="00000000" w:rsidRDefault="00000000" w:rsidRPr="00000000" w14:paraId="0000004A">
      <w:pPr>
        <w:numPr>
          <w:ilvl w:val="0"/>
          <w:numId w:val="3"/>
        </w:numPr>
        <w:spacing w:after="0" w:afterAutospacing="0"/>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if a student changes majors, they will be classified as a first year student since the year they started the major is new. </w:t>
      </w:r>
    </w:p>
    <w:p w:rsidR="00000000" w:rsidDel="00000000" w:rsidP="00000000" w:rsidRDefault="00000000" w:rsidRPr="00000000" w14:paraId="0000004B">
      <w:pPr>
        <w:numPr>
          <w:ilvl w:val="0"/>
          <w:numId w:val="3"/>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 fact that no student fails a computational science class or an isat class  is tribute to how good the department is and not us being lazy. </w:t>
      </w:r>
    </w:p>
    <w:p w:rsidR="00000000" w:rsidDel="00000000" w:rsidP="00000000" w:rsidRDefault="00000000" w:rsidRPr="00000000" w14:paraId="0000004C">
      <w:pPr>
        <w:spacing w:after="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Current ERD</w:t>
      </w:r>
    </w:p>
    <w:p w:rsidR="00000000" w:rsidDel="00000000" w:rsidP="00000000" w:rsidRDefault="00000000" w:rsidRPr="00000000" w14:paraId="0000004D">
      <w:pPr>
        <w:spacing w:after="0" w:line="276" w:lineRule="auto"/>
        <w:ind w:left="-12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Pr>
        <w:drawing>
          <wp:inline distB="114300" distT="114300" distL="114300" distR="114300">
            <wp:extent cx="7471551" cy="3362682"/>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471551" cy="3362682"/>
                    </a:xfrm>
                    <a:prstGeom prst="rect"/>
                    <a:ln/>
                  </pic:spPr>
                </pic:pic>
              </a:graphicData>
            </a:graphic>
          </wp:inline>
        </w:drawing>
      </w:r>
      <w:r w:rsidDel="00000000" w:rsidR="00000000" w:rsidRPr="00000000">
        <w:rPr>
          <w:rtl w:val="0"/>
        </w:rPr>
      </w:r>
    </w:p>
    <w:p w:rsidR="00000000" w:rsidDel="00000000" w:rsidP="00000000" w:rsidRDefault="00000000" w:rsidRPr="00000000" w14:paraId="0000004E">
      <w:pPr>
        <w:pStyle w:val="Heading3"/>
        <w:spacing w:after="0" w:line="276" w:lineRule="auto"/>
        <w:rPr>
          <w:rFonts w:ascii="Times New Roman" w:cs="Times New Roman" w:eastAsia="Times New Roman" w:hAnsi="Times New Roman"/>
          <w:sz w:val="24"/>
          <w:szCs w:val="24"/>
        </w:rPr>
      </w:pPr>
      <w:bookmarkStart w:colFirst="0" w:colLast="0" w:name="_heading=h.a9bkv3e9zqpp" w:id="5"/>
      <w:bookmarkEnd w:id="5"/>
      <w:r w:rsidDel="00000000" w:rsidR="00000000" w:rsidRPr="00000000">
        <w:rPr>
          <w:rFonts w:ascii="Times New Roman" w:cs="Times New Roman" w:eastAsia="Times New Roman" w:hAnsi="Times New Roman"/>
          <w:sz w:val="30"/>
          <w:szCs w:val="30"/>
          <w:rtl w:val="0"/>
        </w:rPr>
        <w:t xml:space="preserve">Entities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F">
      <w:pPr>
        <w:numPr>
          <w:ilvl w:val="0"/>
          <w:numId w:val="1"/>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Majors table contains the MajorID (Primary Surrogate Key), Major Name, and MajorType (BS, BA, Concentration, Minor, and Masters).</w:t>
      </w:r>
    </w:p>
    <w:p w:rsidR="00000000" w:rsidDel="00000000" w:rsidP="00000000" w:rsidRDefault="00000000" w:rsidRPr="00000000" w14:paraId="00000050">
      <w:pPr>
        <w:numPr>
          <w:ilvl w:val="0"/>
          <w:numId w:val="1"/>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StudentMajor table acts as a bridge table between Students and Majors because otherwise you would have a many to many relationship that would break 3nf. The StudentMajor table contains the Primary surrogate key of StudentMajorID, the Foreign Key of MajorID, and another Foreign Key of Student ID, along with the student’s Start date, end date, and completion status.</w:t>
      </w:r>
      <w:r w:rsidDel="00000000" w:rsidR="00000000" w:rsidRPr="00000000">
        <w:rPr>
          <w:rtl w:val="0"/>
        </w:rPr>
      </w:r>
    </w:p>
    <w:p w:rsidR="00000000" w:rsidDel="00000000" w:rsidP="00000000" w:rsidRDefault="00000000" w:rsidRPr="00000000" w14:paraId="00000051">
      <w:pPr>
        <w:numPr>
          <w:ilvl w:val="0"/>
          <w:numId w:val="4"/>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students table contains a primary surrogate key, StudentID, along with the First name, last name, and the student type</w:t>
      </w:r>
    </w:p>
    <w:p w:rsidR="00000000" w:rsidDel="00000000" w:rsidP="00000000" w:rsidRDefault="00000000" w:rsidRPr="00000000" w14:paraId="00000052">
      <w:pPr>
        <w:numPr>
          <w:ilvl w:val="0"/>
          <w:numId w:val="4"/>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Transccriptlineitem table contains the TranscriptlineitemID (primary surrogate key) along with the CoursesOfferedID (foreign key), StudentID (Foreign key), and the grade the student got for that class. </w:t>
      </w:r>
    </w:p>
    <w:p w:rsidR="00000000" w:rsidDel="00000000" w:rsidP="00000000" w:rsidRDefault="00000000" w:rsidRPr="00000000" w14:paraId="00000053">
      <w:pPr>
        <w:numPr>
          <w:ilvl w:val="0"/>
          <w:numId w:val="4"/>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CourseoOfferings table is our main table, similar to the vendors table, that contains a primary surrogate key of CoursesOfferedID, along with the foreign key ProfessorID from the professors table, foreign key LocationID from the Location table, foreign key CourseID from the Courses table, the foreign key TermID from the Terms, and the subtermID from the subterms table. It also contains non key entities like CRN, ClassDays, Times, and StudentsEnrolled, credit hours, and section number. This table will show all of the course specifics for each offering each class has. </w:t>
      </w:r>
    </w:p>
    <w:p w:rsidR="00000000" w:rsidDel="00000000" w:rsidP="00000000" w:rsidRDefault="00000000" w:rsidRPr="00000000" w14:paraId="00000054">
      <w:pPr>
        <w:numPr>
          <w:ilvl w:val="0"/>
          <w:numId w:val="4"/>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Professors table contains a surrogate primary key called ProfessorID along with the professors first name, last name, and full name. </w:t>
      </w:r>
    </w:p>
    <w:p w:rsidR="00000000" w:rsidDel="00000000" w:rsidP="00000000" w:rsidRDefault="00000000" w:rsidRPr="00000000" w14:paraId="00000055">
      <w:pPr>
        <w:numPr>
          <w:ilvl w:val="0"/>
          <w:numId w:val="4"/>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Campus table contains a primary surrogate key called CampusID along with the CampusName (Bluffton, Beaufort, Hilton Head), and CampusAddress. </w:t>
      </w:r>
    </w:p>
    <w:p w:rsidR="00000000" w:rsidDel="00000000" w:rsidP="00000000" w:rsidRDefault="00000000" w:rsidRPr="00000000" w14:paraId="00000056">
      <w:pPr>
        <w:numPr>
          <w:ilvl w:val="0"/>
          <w:numId w:val="4"/>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Locations table contains a primary surrogate key LocationID, a foreign key named CampusID, and the City, Building (Sandstone, Hargray, SciTech), and classroom number.</w:t>
      </w:r>
    </w:p>
    <w:p w:rsidR="00000000" w:rsidDel="00000000" w:rsidP="00000000" w:rsidRDefault="00000000" w:rsidRPr="00000000" w14:paraId="00000057">
      <w:pPr>
        <w:numPr>
          <w:ilvl w:val="0"/>
          <w:numId w:val="4"/>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Terms table contains a primary surrogate key TermID, TermYear, semester, StartDate, and EndDate</w:t>
      </w:r>
    </w:p>
    <w:p w:rsidR="00000000" w:rsidDel="00000000" w:rsidP="00000000" w:rsidRDefault="00000000" w:rsidRPr="00000000" w14:paraId="00000058">
      <w:pPr>
        <w:numPr>
          <w:ilvl w:val="0"/>
          <w:numId w:val="4"/>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Subjects table contains a primary surrogate key SubjectID, and the SubjectName.</w:t>
      </w:r>
    </w:p>
    <w:p w:rsidR="00000000" w:rsidDel="00000000" w:rsidP="00000000" w:rsidRDefault="00000000" w:rsidRPr="00000000" w14:paraId="00000059">
      <w:pPr>
        <w:numPr>
          <w:ilvl w:val="0"/>
          <w:numId w:val="4"/>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Coursescatalog table contains the primary surrogate key CourseID, foreign key SubjectID, along with CourseDescription, and CourseTitle.</w:t>
      </w:r>
    </w:p>
    <w:p w:rsidR="00000000" w:rsidDel="00000000" w:rsidP="00000000" w:rsidRDefault="00000000" w:rsidRPr="00000000" w14:paraId="0000005A">
      <w:pPr>
        <w:numPr>
          <w:ilvl w:val="0"/>
          <w:numId w:val="4"/>
        </w:numPr>
        <w:spacing w:after="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Majoradvisors table contains a primary surrogate key of AdvisorID along with professorID, AdvisorStatus (Active, inactive) and the studentMajorID foreign key. </w:t>
      </w:r>
    </w:p>
    <w:p w:rsidR="00000000" w:rsidDel="00000000" w:rsidP="00000000" w:rsidRDefault="00000000" w:rsidRPr="00000000" w14:paraId="0000005B">
      <w:pPr>
        <w:numPr>
          <w:ilvl w:val="0"/>
          <w:numId w:val="4"/>
        </w:numPr>
        <w:spacing w:after="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Grades doesn’t need to have a relation to anything, but can still be referenced and joined on. It contains GradeID, gradeLetter, and GradePoint.</w:t>
      </w:r>
    </w:p>
    <w:p w:rsidR="00000000" w:rsidDel="00000000" w:rsidP="00000000" w:rsidRDefault="00000000" w:rsidRPr="00000000" w14:paraId="0000005C">
      <w:pPr>
        <w:numPr>
          <w:ilvl w:val="0"/>
          <w:numId w:val="4"/>
        </w:numPr>
        <w:spacing w:after="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Subterms contain the subtemrID and the subterm (Fall, Spring, Summer).</w:t>
      </w:r>
    </w:p>
    <w:p w:rsidR="00000000" w:rsidDel="00000000" w:rsidP="00000000" w:rsidRDefault="00000000" w:rsidRPr="00000000" w14:paraId="0000005D">
      <w:pPr>
        <w:spacing w:after="0" w:line="276" w:lineRule="auto"/>
        <w:ind w:left="72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E">
      <w:pPr>
        <w:pStyle w:val="Heading3"/>
        <w:spacing w:after="0" w:line="276" w:lineRule="auto"/>
        <w:ind w:left="720" w:firstLine="720"/>
        <w:rPr/>
      </w:pPr>
      <w:bookmarkStart w:colFirst="0" w:colLast="0" w:name="_heading=h.433dyf1mqfb3" w:id="6"/>
      <w:bookmarkEnd w:id="6"/>
      <w:r w:rsidDel="00000000" w:rsidR="00000000" w:rsidRPr="00000000">
        <w:rPr>
          <w:rtl w:val="0"/>
        </w:rPr>
      </w:r>
    </w:p>
    <w:p w:rsidR="00000000" w:rsidDel="00000000" w:rsidP="00000000" w:rsidRDefault="00000000" w:rsidRPr="00000000" w14:paraId="0000005F">
      <w:pPr>
        <w:pStyle w:val="Heading3"/>
        <w:spacing w:after="0" w:line="276" w:lineRule="auto"/>
        <w:rPr>
          <w:rFonts w:ascii="Times New Roman" w:cs="Times New Roman" w:eastAsia="Times New Roman" w:hAnsi="Times New Roman"/>
        </w:rPr>
      </w:pPr>
      <w:bookmarkStart w:colFirst="0" w:colLast="0" w:name="_heading=h.fqky065ighps" w:id="7"/>
      <w:bookmarkEnd w:id="7"/>
      <w:r w:rsidDel="00000000" w:rsidR="00000000" w:rsidRPr="00000000">
        <w:rPr>
          <w:rFonts w:ascii="Times New Roman" w:cs="Times New Roman" w:eastAsia="Times New Roman" w:hAnsi="Times New Roman"/>
          <w:rtl w:val="0"/>
        </w:rPr>
        <w:t xml:space="preserve">Relationships -</w:t>
      </w:r>
    </w:p>
    <w:p w:rsidR="00000000" w:rsidDel="00000000" w:rsidP="00000000" w:rsidRDefault="00000000" w:rsidRPr="00000000" w14:paraId="00000060">
      <w:pPr>
        <w:spacing w:after="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numPr>
          <w:ilvl w:val="0"/>
          <w:numId w:val="2"/>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The Majors table has a many relationship to the StudentMajor table, while StudentMajor can only have one relationship from the Majors table. This is set up because some students can have multiple majors, or if the student has changed a major, it would still show that they were a part of another major at one point. </w:t>
      </w:r>
    </w:p>
    <w:p w:rsidR="00000000" w:rsidDel="00000000" w:rsidP="00000000" w:rsidRDefault="00000000" w:rsidRPr="00000000" w14:paraId="00000062">
      <w:pPr>
        <w:numPr>
          <w:ilvl w:val="0"/>
          <w:numId w:val="2"/>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Each student from the Students table has a many relationship to the StudentMajor table because each student can have multiple majors, while the StudentMajor table is only going to have one student in it.</w:t>
      </w:r>
    </w:p>
    <w:p w:rsidR="00000000" w:rsidDel="00000000" w:rsidP="00000000" w:rsidRDefault="00000000" w:rsidRPr="00000000" w14:paraId="00000063">
      <w:pPr>
        <w:numPr>
          <w:ilvl w:val="0"/>
          <w:numId w:val="2"/>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Each student is going to have taken many classes, while CoursesTaken is only going to relate to onr student. CoursesTaken is going to relate to Transcriptlineitem because there’s only going to be one course per each course offered.</w:t>
      </w:r>
    </w:p>
    <w:p w:rsidR="00000000" w:rsidDel="00000000" w:rsidP="00000000" w:rsidRDefault="00000000" w:rsidRPr="00000000" w14:paraId="00000064">
      <w:pPr>
        <w:numPr>
          <w:ilvl w:val="0"/>
          <w:numId w:val="2"/>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CourseID, TermID, subtermID, ProfessorID, courseID and Location are all relating to the  with many cardinality because there could be many courses, terms, professors, and locations for each class that is offered each semester.</w:t>
      </w:r>
    </w:p>
    <w:p w:rsidR="00000000" w:rsidDel="00000000" w:rsidP="00000000" w:rsidRDefault="00000000" w:rsidRPr="00000000" w14:paraId="00000065">
      <w:pPr>
        <w:numPr>
          <w:ilvl w:val="0"/>
          <w:numId w:val="2"/>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going to be many locations for each campus and there will only be one campus in every location. </w:t>
      </w:r>
    </w:p>
    <w:p w:rsidR="00000000" w:rsidDel="00000000" w:rsidP="00000000" w:rsidRDefault="00000000" w:rsidRPr="00000000" w14:paraId="00000066">
      <w:pPr>
        <w:numPr>
          <w:ilvl w:val="0"/>
          <w:numId w:val="2"/>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Each course is going to have one subject, while each subject can be a part of many courses. </w:t>
      </w:r>
    </w:p>
    <w:p w:rsidR="00000000" w:rsidDel="00000000" w:rsidP="00000000" w:rsidRDefault="00000000" w:rsidRPr="00000000" w14:paraId="00000067">
      <w:pPr>
        <w:numPr>
          <w:ilvl w:val="0"/>
          <w:numId w:val="2"/>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each course offered each semester, there are going to be many lines in the transcriptlineitem table. </w:t>
      </w:r>
    </w:p>
    <w:p w:rsidR="00000000" w:rsidDel="00000000" w:rsidP="00000000" w:rsidRDefault="00000000" w:rsidRPr="00000000" w14:paraId="00000068">
      <w:pPr>
        <w:numPr>
          <w:ilvl w:val="0"/>
          <w:numId w:val="2"/>
        </w:numPr>
        <w:spacing w:after="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Every professor is going to be an advisor, but each advisor is only one professor. </w:t>
      </w:r>
    </w:p>
    <w:p w:rsidR="00000000" w:rsidDel="00000000" w:rsidP="00000000" w:rsidRDefault="00000000" w:rsidRPr="00000000" w14:paraId="00000069">
      <w:pPr>
        <w:numPr>
          <w:ilvl w:val="0"/>
          <w:numId w:val="2"/>
        </w:numPr>
        <w:spacing w:after="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StudentMajors are going to have multiple advisors , but each advisor advises for only one major. </w:t>
      </w:r>
    </w:p>
    <w:p w:rsidR="00000000" w:rsidDel="00000000" w:rsidP="00000000" w:rsidRDefault="00000000" w:rsidRPr="00000000" w14:paraId="0000006A">
      <w:pPr>
        <w:numPr>
          <w:ilvl w:val="0"/>
          <w:numId w:val="2"/>
        </w:numPr>
        <w:spacing w:after="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Grades isn’t directly related to any table, but it can still be joined on. </w:t>
      </w:r>
    </w:p>
    <w:p w:rsidR="00000000" w:rsidDel="00000000" w:rsidP="00000000" w:rsidRDefault="00000000" w:rsidRPr="00000000" w14:paraId="0000006B">
      <w:pPr>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C">
      <w:pPr>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D">
      <w:pPr>
        <w:spacing w:after="0" w:line="276" w:lineRule="auto"/>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widowControl w:val="1"/>
      <w:bidi w:val="0"/>
      <w:spacing w:after="160" w:before="0" w:line="259" w:lineRule="auto"/>
      <w:jc w:val="left"/>
    </w:pPr>
    <w:rPr>
      <w:rFonts w:ascii="Calibri" w:cs="Arial" w:eastAsia="Calibri" w:hAnsi="Calibri" w:asciiTheme="minorHAnsi" w:cstheme="minorBidi" w:eastAsiaTheme="minorHAnsi" w:hAnsiTheme="minorHAnsi"/>
      <w:color w:val="auto"/>
      <w:kern w:val="0"/>
      <w:sz w:val="22"/>
      <w:szCs w:val="22"/>
      <w:lang w:bidi="ar-SA" w:eastAsia="en-US" w:val="en-US"/>
    </w:rPr>
  </w:style>
  <w:style w:type="character" w:styleId="DefaultParagraphFont" w:default="1">
    <w:name w:val="Default Paragraph Font"/>
    <w:uiPriority w:val="1"/>
    <w:semiHidden w:val="1"/>
    <w:unhideWhenUsed w:val="1"/>
    <w:qFormat w:val="1"/>
    <w:rPr/>
  </w:style>
  <w:style w:type="character" w:styleId="Strong">
    <w:name w:val="Strong"/>
    <w:basedOn w:val="DefaultParagraphFont"/>
    <w:uiPriority w:val="22"/>
    <w:qFormat w:val="1"/>
    <w:rsid w:val="00422B15"/>
    <w:rPr>
      <w:b w:val="1"/>
      <w:bCs w:val="1"/>
    </w:rPr>
  </w:style>
  <w:style w:type="paragraph" w:styleId="Heading">
    <w:name w:val="Heading"/>
    <w:basedOn w:val="Normal"/>
    <w:next w:val="TextBody"/>
    <w:qFormat w:val="1"/>
    <w:pPr>
      <w:keepNext w:val="1"/>
      <w:spacing w:after="120" w:before="240"/>
    </w:pPr>
    <w:rPr>
      <w:rFonts w:ascii="Liberation Sans" w:cs="Arial" w:eastAsia="Microsoft YaHei" w:hAnsi="Liberation Sans"/>
      <w:sz w:val="28"/>
      <w:szCs w:val="28"/>
    </w:rPr>
  </w:style>
  <w:style w:type="paragraph" w:styleId="TextBody">
    <w:name w:val="Body Text"/>
    <w:basedOn w:val="Normal"/>
    <w:pPr>
      <w:spacing w:after="140" w:before="0" w:line="276" w:lineRule="auto"/>
    </w:pPr>
    <w:rPr/>
  </w:style>
  <w:style w:type="paragraph" w:styleId="List">
    <w:name w:val="List"/>
    <w:basedOn w:val="TextBody"/>
    <w:pPr/>
    <w:rPr>
      <w:rFonts w:cs="Arial"/>
    </w:rPr>
  </w:style>
  <w:style w:type="paragraph" w:styleId="Caption">
    <w:name w:val="Caption"/>
    <w:basedOn w:val="Normal"/>
    <w:qFormat w:val="1"/>
    <w:pPr>
      <w:suppressLineNumbers w:val="1"/>
      <w:spacing w:after="120" w:before="120"/>
    </w:pPr>
    <w:rPr>
      <w:rFonts w:cs="Arial"/>
      <w:i w:val="1"/>
      <w:iCs w:val="1"/>
      <w:sz w:val="24"/>
      <w:szCs w:val="24"/>
    </w:rPr>
  </w:style>
  <w:style w:type="paragraph" w:styleId="Index">
    <w:name w:val="Index"/>
    <w:basedOn w:val="Normal"/>
    <w:qFormat w:val="1"/>
    <w:pPr>
      <w:suppressLineNumbers w:val="1"/>
    </w:pPr>
    <w:rPr>
      <w:rFonts w:cs="Arial"/>
    </w:rPr>
  </w:style>
  <w:style w:type="numbering" w:styleId="NoList" w:default="1">
    <w:name w:val="No List"/>
    <w:uiPriority w:val="99"/>
    <w:semiHidden w:val="1"/>
    <w:unhideWhenUsed w:val="1"/>
    <w:qFormat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table" w:styleId="TableGrid">
    <w:name w:val="Table Grid"/>
    <w:basedOn w:val="TableNormal"/>
    <w:uiPriority w:val="39"/>
    <w:rsid w:val="00422B1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Xo7Mqql88zatV0i8NXJXIUn8WQ==">AMUW2mVGQLKmA2zfvl1azSuvo10LpE0kEaKKENcCQs6/xx6/7Qr305G2aw0UPAGLzgrIaWI8VFe7oDweFQjpHAHkGw7RpqbAvMGKaBXNKgoeJjEf3iX9HLZkpNHHOYC0w4BZqTep4ibOHMwFopItafKEnzTshdrQRpwiNKwSN4BNxCEESttvgpWXlDegK1yUXkbasiDrUy7q64cVFhS7QiV7S4YF3BarZyovPP/X14jrLsU46yUZ1cEvH77RPG2hxDFHUyHPQkCnn6Sk5h4+C+zeZT8yUq9J3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2022-11-18T20:55:00Z</dcterms:created>
  <dc:creator>Kizer, Jarrett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University of South Carolina</vt:lpwstr>
  </property>
  <property fmtid="{D5CDD505-2E9C-101B-9397-08002B2CF9AE}" pid="4" name="ContentTypeId">
    <vt:lpwstr>0x010100A0F9304625AE6F43AF8776567774E279</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